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92CBC" w:rsidR="00441DA3" w:rsidP="00441DA3" w:rsidRDefault="00441DA3" w14:paraId="1B3C8001" w14:textId="77777777">
      <w:pPr>
        <w:jc w:val="right"/>
        <w:rPr>
          <w:rFonts w:ascii="Arial" w:hAnsi="Arial"/>
          <w:bCs/>
          <w:sz w:val="20"/>
        </w:rPr>
      </w:pPr>
      <w:r>
        <w:rPr>
          <w:noProof/>
          <w:lang w:val="en-GB" w:eastAsia="en-GB"/>
        </w:rPr>
        <w:drawing>
          <wp:inline distT="0" distB="0" distL="0" distR="0" wp14:anchorId="1B3C8073" wp14:editId="1B3C8074">
            <wp:extent cx="1546420" cy="7565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420" cy="75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Pr="00A36425" w:rsidR="00441DA3" w:rsidP="00441DA3" w:rsidRDefault="00441DA3" w14:paraId="1B3C8002" w14:textId="77777777">
      <w:pPr>
        <w:jc w:val="center"/>
        <w:rPr>
          <w:rFonts w:ascii="Avenir LT Std 45 Book" w:hAnsi="Avenir LT Std 45 Book"/>
          <w:b/>
          <w:bCs/>
          <w:szCs w:val="22"/>
        </w:rPr>
      </w:pPr>
      <w:r w:rsidRPr="00A36425">
        <w:rPr>
          <w:rFonts w:ascii="Avenir LT Std 45 Book" w:hAnsi="Avenir LT Std 45 Book"/>
          <w:b/>
          <w:bCs/>
          <w:szCs w:val="22"/>
        </w:rPr>
        <w:t>JOB DESCRIPTION</w:t>
      </w:r>
    </w:p>
    <w:p w:rsidRPr="00A36425" w:rsidR="00441DA3" w:rsidP="00441DA3" w:rsidRDefault="00441DA3" w14:paraId="1B3C8003" w14:textId="77777777">
      <w:pPr>
        <w:jc w:val="center"/>
        <w:rPr>
          <w:rFonts w:ascii="Avenir LT Std 45 Book" w:hAnsi="Avenir LT Std 45 Book"/>
          <w:b/>
          <w:bCs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54"/>
        <w:gridCol w:w="4862"/>
      </w:tblGrid>
      <w:tr w:rsidRPr="00A36425" w:rsidR="00441DA3" w:rsidTr="00C67677" w14:paraId="1B3C8006" w14:textId="77777777">
        <w:trPr>
          <w:trHeight w:val="392"/>
        </w:trPr>
        <w:tc>
          <w:tcPr>
            <w:tcW w:w="4644" w:type="dxa"/>
            <w:vAlign w:val="center"/>
          </w:tcPr>
          <w:p w:rsidRPr="00A36425" w:rsidR="00441DA3" w:rsidP="00C67677" w:rsidRDefault="00441DA3" w14:paraId="1B3C8004" w14:textId="7B679B3C">
            <w:pPr>
              <w:rPr>
                <w:rFonts w:ascii="Avenir LT Std 45 Book" w:hAnsi="Avenir LT Std 45 Book" w:cs="Arial"/>
                <w:b/>
                <w:bCs/>
              </w:rPr>
            </w:pPr>
            <w:r w:rsidRPr="07CC0A8E">
              <w:rPr>
                <w:rFonts w:ascii="Avenir LT Std 45 Book" w:hAnsi="Avenir LT Std 45 Book" w:cs="Arial"/>
                <w:b/>
                <w:bCs/>
              </w:rPr>
              <w:t xml:space="preserve">Job Title: </w:t>
            </w:r>
            <w:r w:rsidRPr="07CC0A8E" w:rsidR="005D3A41">
              <w:rPr>
                <w:rFonts w:ascii="Avenir LT Std 45 Book" w:hAnsi="Avenir LT Std 45 Book" w:cs="Arial"/>
              </w:rPr>
              <w:t xml:space="preserve">Volunteer </w:t>
            </w:r>
            <w:r w:rsidR="0096700B">
              <w:rPr>
                <w:rFonts w:ascii="Avenir LT Std 45 Book" w:hAnsi="Avenir LT Std 45 Book" w:cs="Arial"/>
              </w:rPr>
              <w:t xml:space="preserve">Community Fundraising </w:t>
            </w:r>
            <w:r w:rsidR="00CB414E">
              <w:rPr>
                <w:rFonts w:ascii="Avenir LT Std 45 Book" w:hAnsi="Avenir LT Std 45 Book" w:cs="Arial"/>
              </w:rPr>
              <w:t>Assistant</w:t>
            </w:r>
          </w:p>
        </w:tc>
        <w:tc>
          <w:tcPr>
            <w:tcW w:w="5387" w:type="dxa"/>
            <w:vAlign w:val="center"/>
          </w:tcPr>
          <w:p w:rsidRPr="00A36425" w:rsidR="00441DA3" w:rsidP="00C67677" w:rsidRDefault="00441DA3" w14:paraId="1B3C8005" w14:textId="707578BD">
            <w:pPr>
              <w:rPr>
                <w:rFonts w:ascii="Avenir LT Std 45 Book" w:hAnsi="Avenir LT Std 45 Book" w:cs="Arial"/>
                <w:szCs w:val="22"/>
                <w:highlight w:val="yellow"/>
              </w:rPr>
            </w:pPr>
            <w:r w:rsidRPr="00A36425">
              <w:rPr>
                <w:rFonts w:ascii="Avenir LT Std 45 Book" w:hAnsi="Avenir LT Std 45 Book" w:cs="Arial"/>
                <w:b/>
                <w:szCs w:val="22"/>
              </w:rPr>
              <w:t>Reporting to:</w:t>
            </w:r>
            <w:r w:rsidRPr="00A36425">
              <w:rPr>
                <w:rFonts w:ascii="Avenir LT Std 45 Book" w:hAnsi="Avenir LT Std 45 Book" w:cs="Arial"/>
                <w:szCs w:val="22"/>
              </w:rPr>
              <w:t xml:space="preserve"> </w:t>
            </w:r>
            <w:r w:rsidR="00CB414E">
              <w:rPr>
                <w:rFonts w:ascii="Avenir LT Std 45 Book" w:hAnsi="Avenir LT Std 45 Book" w:cs="Arial"/>
                <w:szCs w:val="22"/>
              </w:rPr>
              <w:t>Fundraising and Communications Assistant</w:t>
            </w:r>
          </w:p>
        </w:tc>
      </w:tr>
      <w:tr w:rsidRPr="00A36425" w:rsidR="00441DA3" w:rsidTr="00C67677" w14:paraId="1B3C8009" w14:textId="77777777">
        <w:trPr>
          <w:trHeight w:val="411"/>
        </w:trPr>
        <w:tc>
          <w:tcPr>
            <w:tcW w:w="4644" w:type="dxa"/>
            <w:vAlign w:val="center"/>
          </w:tcPr>
          <w:p w:rsidR="00334493" w:rsidP="00C67677" w:rsidRDefault="00441DA3" w14:paraId="65B62BFC" w14:textId="48ACAAEF">
            <w:p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b/>
                <w:szCs w:val="22"/>
              </w:rPr>
              <w:t>Location:</w:t>
            </w:r>
            <w:r w:rsidRPr="00A36425">
              <w:rPr>
                <w:rFonts w:ascii="Avenir LT Std 45 Book" w:hAnsi="Avenir LT Std 45 Book" w:cs="Arial"/>
                <w:szCs w:val="22"/>
              </w:rPr>
              <w:t xml:space="preserve"> </w:t>
            </w:r>
            <w:r w:rsidR="00B56B55">
              <w:rPr>
                <w:rFonts w:ascii="Avenir LT Std 45 Book" w:hAnsi="Avenir LT Std 45 Book" w:cs="Arial"/>
                <w:szCs w:val="22"/>
              </w:rPr>
              <w:t xml:space="preserve">Wisdom Facilities Centre </w:t>
            </w:r>
          </w:p>
          <w:p w:rsidRPr="00A36425" w:rsidR="00334493" w:rsidP="00C67677" w:rsidRDefault="00334493" w14:paraId="1B3C8007" w14:textId="7A1AD14A">
            <w:pPr>
              <w:rPr>
                <w:rFonts w:ascii="Avenir LT Std 45 Book" w:hAnsi="Avenir LT Std 45 Book" w:cs="Arial"/>
                <w:szCs w:val="22"/>
              </w:rPr>
            </w:pPr>
            <w:r>
              <w:rPr>
                <w:rFonts w:ascii="Avenir LT Std 45 Book" w:hAnsi="Avenir LT Std 45 Book" w:cs="Arial"/>
                <w:szCs w:val="22"/>
              </w:rPr>
              <w:t>Open to W</w:t>
            </w:r>
            <w:r w:rsidR="00FF7CEB">
              <w:rPr>
                <w:rFonts w:ascii="Avenir LT Std 45 Book" w:hAnsi="Avenir LT Std 45 Book" w:cs="Arial"/>
                <w:szCs w:val="22"/>
              </w:rPr>
              <w:t>orking from Home</w:t>
            </w:r>
          </w:p>
        </w:tc>
        <w:tc>
          <w:tcPr>
            <w:tcW w:w="5387" w:type="dxa"/>
            <w:vAlign w:val="center"/>
          </w:tcPr>
          <w:p w:rsidRPr="00A36425" w:rsidR="00441DA3" w:rsidP="00C67677" w:rsidRDefault="00441DA3" w14:paraId="1B3C8008" w14:textId="5C0295EE">
            <w:pPr>
              <w:rPr>
                <w:rFonts w:ascii="Avenir LT Std 45 Book" w:hAnsi="Avenir LT Std 45 Book" w:cs="Arial"/>
                <w:szCs w:val="22"/>
                <w:highlight w:val="yellow"/>
              </w:rPr>
            </w:pPr>
            <w:r w:rsidRPr="00A36425">
              <w:rPr>
                <w:rFonts w:ascii="Avenir LT Std 45 Book" w:hAnsi="Avenir LT Std 45 Book" w:cs="Arial"/>
                <w:b/>
                <w:szCs w:val="22"/>
              </w:rPr>
              <w:t>Hours:</w:t>
            </w:r>
            <w:r w:rsidRPr="00A36425">
              <w:rPr>
                <w:rFonts w:ascii="Avenir LT Std 45 Book" w:hAnsi="Avenir LT Std 45 Book" w:cs="Arial"/>
                <w:szCs w:val="22"/>
              </w:rPr>
              <w:t xml:space="preserve"> </w:t>
            </w:r>
            <w:r w:rsidR="00471066">
              <w:rPr>
                <w:rFonts w:ascii="Avenir LT Std 45 Book" w:hAnsi="Avenir LT Std 45 Book" w:cs="Arial"/>
                <w:szCs w:val="22"/>
              </w:rPr>
              <w:t xml:space="preserve">minimum </w:t>
            </w:r>
            <w:r w:rsidR="0096700B">
              <w:rPr>
                <w:rFonts w:ascii="Avenir LT Std 45 Book" w:hAnsi="Avenir LT Std 45 Book" w:cs="Arial"/>
                <w:szCs w:val="22"/>
              </w:rPr>
              <w:t>3</w:t>
            </w:r>
            <w:r w:rsidR="00471066">
              <w:rPr>
                <w:rFonts w:ascii="Avenir LT Std 45 Book" w:hAnsi="Avenir LT Std 45 Book" w:cs="Arial"/>
                <w:szCs w:val="22"/>
              </w:rPr>
              <w:t xml:space="preserve"> hours a week</w:t>
            </w:r>
          </w:p>
        </w:tc>
      </w:tr>
      <w:tr w:rsidRPr="00A36425" w:rsidR="00441DA3" w:rsidTr="00C67677" w14:paraId="1B3C800C" w14:textId="77777777">
        <w:trPr>
          <w:trHeight w:val="549"/>
        </w:trPr>
        <w:tc>
          <w:tcPr>
            <w:tcW w:w="4644" w:type="dxa"/>
            <w:vAlign w:val="center"/>
          </w:tcPr>
          <w:p w:rsidRPr="00A36425" w:rsidR="00441DA3" w:rsidP="00C67677" w:rsidRDefault="00441DA3" w14:paraId="1B3C800A" w14:textId="43BDDA49">
            <w:pPr>
              <w:rPr>
                <w:rFonts w:ascii="Avenir LT Std 45 Book" w:hAnsi="Avenir LT Std 45 Book" w:cs="Arial"/>
                <w:szCs w:val="22"/>
                <w:highlight w:val="yellow"/>
              </w:rPr>
            </w:pPr>
            <w:r w:rsidRPr="00A36425">
              <w:rPr>
                <w:rFonts w:ascii="Avenir LT Std 45 Book" w:hAnsi="Avenir LT Std 45 Book" w:cs="Arial"/>
                <w:b/>
                <w:szCs w:val="22"/>
              </w:rPr>
              <w:t>Salary:</w:t>
            </w:r>
            <w:r w:rsidRPr="00A36425">
              <w:rPr>
                <w:rFonts w:ascii="Avenir LT Std 45 Book" w:hAnsi="Avenir LT Std 45 Book" w:cs="Arial"/>
                <w:szCs w:val="22"/>
              </w:rPr>
              <w:t xml:space="preserve"> </w:t>
            </w:r>
            <w:r w:rsidR="00AC451E">
              <w:rPr>
                <w:rFonts w:ascii="Avenir LT Std 45 Book" w:hAnsi="Avenir LT Std 45 Book" w:cs="Arial"/>
                <w:szCs w:val="22"/>
              </w:rPr>
              <w:t xml:space="preserve">None - </w:t>
            </w:r>
            <w:r w:rsidR="00471066">
              <w:rPr>
                <w:rFonts w:ascii="Avenir LT Std 45 Book" w:hAnsi="Avenir LT Std 45 Book" w:cs="Arial"/>
                <w:szCs w:val="22"/>
              </w:rPr>
              <w:t>Volunteer role</w:t>
            </w:r>
          </w:p>
        </w:tc>
        <w:tc>
          <w:tcPr>
            <w:tcW w:w="5387" w:type="dxa"/>
            <w:vAlign w:val="center"/>
          </w:tcPr>
          <w:p w:rsidRPr="00A36425" w:rsidR="00441DA3" w:rsidP="00C67677" w:rsidRDefault="00441DA3" w14:paraId="1B3C800B" w14:textId="77777777">
            <w:pPr>
              <w:rPr>
                <w:rFonts w:ascii="Avenir LT Std 45 Book" w:hAnsi="Avenir LT Std 45 Book" w:cs="Arial"/>
                <w:szCs w:val="22"/>
              </w:rPr>
            </w:pPr>
          </w:p>
        </w:tc>
      </w:tr>
    </w:tbl>
    <w:p w:rsidR="00441DA3" w:rsidP="00441DA3" w:rsidRDefault="00441DA3" w14:paraId="1B3C800D" w14:textId="77777777">
      <w:pPr>
        <w:rPr>
          <w:rFonts w:ascii="Avenir LT Std 45 Book" w:hAnsi="Avenir LT Std 45 Book" w:cs="Arial"/>
          <w:szCs w:val="22"/>
        </w:rPr>
      </w:pPr>
    </w:p>
    <w:p w:rsidRPr="00A36425" w:rsidR="00441DA3" w:rsidP="00C67677" w:rsidRDefault="00893109" w14:paraId="1B3C800E" w14:textId="075F42F7">
      <w:pPr>
        <w:spacing w:after="120"/>
        <w:rPr>
          <w:rFonts w:ascii="Avenir LT Std 45 Book" w:hAnsi="Avenir LT Std 45 Book" w:cs="Arial"/>
          <w:b/>
          <w:szCs w:val="22"/>
        </w:rPr>
      </w:pPr>
      <w:r>
        <w:rPr>
          <w:rFonts w:ascii="Avenir LT Std 45 Book" w:hAnsi="Avenir LT Std 45 Book" w:cs="Arial"/>
          <w:b/>
          <w:szCs w:val="22"/>
        </w:rPr>
        <w:t>About Reach</w:t>
      </w:r>
    </w:p>
    <w:p w:rsidRPr="008956F0" w:rsidR="001767F0" w:rsidP="001767F0" w:rsidRDefault="001767F0" w14:paraId="0A9424C9" w14:textId="77777777">
      <w:pPr>
        <w:spacing w:line="259" w:lineRule="auto"/>
        <w:rPr>
          <w:rFonts w:ascii="Avenir LT Std 45 Book" w:hAnsi="Avenir LT Std 45 Book" w:cs="Arial"/>
          <w:b/>
          <w:bCs/>
          <w:i/>
          <w:iCs/>
        </w:rPr>
      </w:pPr>
      <w:r w:rsidRPr="008956F0">
        <w:rPr>
          <w:rFonts w:ascii="Avenir LT Std 45 Book" w:hAnsi="Avenir LT Std 45 Book" w:cs="Arial"/>
          <w:i/>
          <w:iCs/>
        </w:rPr>
        <w:t>Compassionate – Inclusive – Relational – Honest - Proactive</w:t>
      </w:r>
    </w:p>
    <w:p w:rsidR="00510E2A" w:rsidP="00510E2A" w:rsidRDefault="00510E2A" w14:paraId="528DA282" w14:textId="77777777">
      <w:pPr>
        <w:spacing w:line="259" w:lineRule="auto"/>
        <w:rPr>
          <w:rFonts w:ascii="Avenir LT Std 45 Book" w:hAnsi="Avenir LT Std 45 Book" w:cs="Arial"/>
          <w:szCs w:val="22"/>
          <w:lang w:val="en-GB"/>
        </w:rPr>
      </w:pPr>
    </w:p>
    <w:p w:rsidRPr="00C51BCA" w:rsidR="00C51BCA" w:rsidP="00510E2A" w:rsidRDefault="00C51BCA" w14:paraId="26307392" w14:textId="6C389A8A">
      <w:pPr>
        <w:spacing w:line="259" w:lineRule="auto"/>
        <w:rPr>
          <w:rFonts w:ascii="Avenir LT Std 45 Book" w:hAnsi="Avenir LT Std 45 Book" w:cs="Arial"/>
          <w:b/>
          <w:bCs/>
          <w:szCs w:val="22"/>
          <w:lang w:val="en-GB"/>
        </w:rPr>
      </w:pPr>
      <w:r w:rsidRPr="00C51BCA">
        <w:rPr>
          <w:rFonts w:ascii="Avenir LT Std 45 Book" w:hAnsi="Avenir LT Std 45 Book" w:cs="Arial"/>
          <w:szCs w:val="22"/>
          <w:lang w:val="en-GB"/>
        </w:rPr>
        <w:t>REACH is a Haverhill-based charity</w:t>
      </w:r>
      <w:r w:rsidR="006A70A1">
        <w:rPr>
          <w:rFonts w:ascii="Avenir LT Std 45 Book" w:hAnsi="Avenir LT Std 45 Book" w:cs="Arial"/>
          <w:szCs w:val="22"/>
          <w:lang w:val="en-GB"/>
        </w:rPr>
        <w:t xml:space="preserve">, and we’re </w:t>
      </w:r>
      <w:r w:rsidRPr="00C51BCA">
        <w:rPr>
          <w:rFonts w:ascii="Avenir LT Std 45 Book" w:hAnsi="Avenir LT Std 45 Book" w:cs="Arial"/>
          <w:szCs w:val="22"/>
          <w:lang w:val="en-GB"/>
        </w:rPr>
        <w:t>determined and passionate to work towards flourishing, thriving and resilient people in the communities we support!</w:t>
      </w:r>
    </w:p>
    <w:p w:rsidR="00C51BCA" w:rsidP="00C51BCA" w:rsidRDefault="00C51BCA" w14:paraId="2BCE74C4" w14:textId="39B2DB3C">
      <w:pPr>
        <w:spacing w:after="160" w:line="259" w:lineRule="auto"/>
        <w:rPr>
          <w:rFonts w:ascii="Avenir LT Std 45 Book" w:hAnsi="Avenir LT Std 45 Book" w:cs="Arial"/>
          <w:szCs w:val="22"/>
          <w:lang w:val="en-GB"/>
        </w:rPr>
      </w:pPr>
      <w:r w:rsidRPr="00C51BCA">
        <w:rPr>
          <w:rFonts w:ascii="Avenir LT Std 45 Book" w:hAnsi="Avenir LT Std 45 Book" w:cs="Arial"/>
          <w:szCs w:val="22"/>
          <w:lang w:val="en-GB"/>
        </w:rPr>
        <w:t xml:space="preserve">Our mission is to work together, for as long as it takes, to relieve and prevent financial hardship whilst tackling the </w:t>
      </w:r>
      <w:r w:rsidRPr="00C51BCA" w:rsidR="00CB414E">
        <w:rPr>
          <w:rFonts w:ascii="Avenir LT Std 45 Book" w:hAnsi="Avenir LT Std 45 Book" w:cs="Arial"/>
          <w:szCs w:val="22"/>
          <w:lang w:val="en-GB"/>
        </w:rPr>
        <w:t>causes and</w:t>
      </w:r>
      <w:r w:rsidRPr="00C51BCA">
        <w:rPr>
          <w:rFonts w:ascii="Avenir LT Std 45 Book" w:hAnsi="Avenir LT Std 45 Book" w:cs="Arial"/>
          <w:szCs w:val="22"/>
          <w:lang w:val="en-GB"/>
        </w:rPr>
        <w:t xml:space="preserve"> advocating for change.</w:t>
      </w:r>
    </w:p>
    <w:p w:rsidR="006A70A1" w:rsidP="00C51BCA" w:rsidRDefault="006A70A1" w14:paraId="7F50E7DC" w14:textId="5A8578FF">
      <w:pPr>
        <w:spacing w:after="160" w:line="259" w:lineRule="auto"/>
        <w:rPr>
          <w:rFonts w:ascii="Avenir LT Std 45 Book" w:hAnsi="Avenir LT Std 45 Book" w:cs="Arial"/>
          <w:szCs w:val="22"/>
          <w:lang w:val="en-GB"/>
        </w:rPr>
      </w:pPr>
      <w:r>
        <w:rPr>
          <w:rFonts w:ascii="Avenir LT Std 45 Book" w:hAnsi="Avenir LT Std 45 Book" w:cs="Arial"/>
          <w:szCs w:val="22"/>
          <w:lang w:val="en-GB"/>
        </w:rPr>
        <w:t>We have 4 main areas</w:t>
      </w:r>
      <w:r w:rsidR="005C50C3">
        <w:rPr>
          <w:rFonts w:ascii="Avenir LT Std 45 Book" w:hAnsi="Avenir LT Std 45 Book" w:cs="Arial"/>
          <w:szCs w:val="22"/>
          <w:lang w:val="en-GB"/>
        </w:rPr>
        <w:t xml:space="preserve"> of work</w:t>
      </w:r>
      <w:r>
        <w:rPr>
          <w:rFonts w:ascii="Avenir LT Std 45 Book" w:hAnsi="Avenir LT Std 45 Book" w:cs="Arial"/>
          <w:szCs w:val="22"/>
          <w:lang w:val="en-GB"/>
        </w:rPr>
        <w:t>:</w:t>
      </w:r>
    </w:p>
    <w:p w:rsidRPr="00537F91" w:rsidR="006A70A1" w:rsidP="07CC0A8E" w:rsidRDefault="00A03027" w14:paraId="6CC9F527" w14:textId="4C6A85F2">
      <w:pPr>
        <w:spacing w:line="259" w:lineRule="auto"/>
        <w:rPr>
          <w:rFonts w:ascii="Avenir LT Std 45 Book" w:hAnsi="Avenir LT Std 45 Book" w:cs="Arial"/>
          <w:b/>
          <w:bCs/>
          <w:lang w:val="en-GB"/>
        </w:rPr>
      </w:pPr>
      <w:r w:rsidRPr="07CC0A8E">
        <w:rPr>
          <w:rFonts w:ascii="Avenir LT Std 45 Book" w:hAnsi="Avenir LT Std 45 Book" w:cs="Arial"/>
          <w:b/>
          <w:bCs/>
          <w:lang w:val="en-GB"/>
        </w:rPr>
        <w:t xml:space="preserve">Prevention - </w:t>
      </w:r>
      <w:r w:rsidRPr="07CC0A8E">
        <w:rPr>
          <w:rFonts w:ascii="Avenir LT Std 45 Book" w:hAnsi="Avenir LT Std 45 Book" w:cs="Arial"/>
          <w:lang w:val="en-GB"/>
        </w:rPr>
        <w:t>Proactively preventing future financial hardship through education and connecting people to tailored support systems.</w:t>
      </w:r>
      <w:r w:rsidRPr="07CC0A8E">
        <w:rPr>
          <w:rFonts w:ascii="Avenir LT Std 45 Book" w:hAnsi="Avenir LT Std 45 Book" w:cs="Arial"/>
          <w:i/>
          <w:iCs/>
          <w:lang w:val="en-GB"/>
        </w:rPr>
        <w:t> </w:t>
      </w:r>
    </w:p>
    <w:p w:rsidRPr="00537F91" w:rsidR="00A03027" w:rsidP="07CC0A8E" w:rsidRDefault="00836307" w14:paraId="274D7AD4" w14:textId="3679D9F5">
      <w:pPr>
        <w:spacing w:line="259" w:lineRule="auto"/>
        <w:rPr>
          <w:rFonts w:ascii="Avenir LT Std 45 Book" w:hAnsi="Avenir LT Std 45 Book" w:cs="Arial"/>
          <w:b/>
          <w:bCs/>
          <w:lang w:val="en-GB"/>
        </w:rPr>
      </w:pPr>
      <w:r w:rsidRPr="07CC0A8E">
        <w:rPr>
          <w:rFonts w:ascii="Avenir LT Std 45 Book" w:hAnsi="Avenir LT Std 45 Book" w:cs="Arial"/>
          <w:b/>
          <w:bCs/>
          <w:lang w:val="en-GB"/>
        </w:rPr>
        <w:t xml:space="preserve">Policy - </w:t>
      </w:r>
      <w:r w:rsidRPr="07CC0A8E">
        <w:rPr>
          <w:rFonts w:ascii="Avenir LT Std 45 Book" w:hAnsi="Avenir LT Std 45 Book" w:cs="Arial"/>
          <w:lang w:val="en-GB"/>
        </w:rPr>
        <w:t xml:space="preserve">Advocating for change through influencing and local </w:t>
      </w:r>
      <w:r w:rsidRPr="07CC0A8E" w:rsidR="00D8188B">
        <w:rPr>
          <w:rFonts w:ascii="Avenir LT Std 45 Book" w:hAnsi="Avenir LT Std 45 Book" w:cs="Arial"/>
          <w:lang w:val="en-GB"/>
        </w:rPr>
        <w:t>campaigning and</w:t>
      </w:r>
      <w:r w:rsidRPr="07CC0A8E">
        <w:rPr>
          <w:rFonts w:ascii="Avenir LT Std 45 Book" w:hAnsi="Avenir LT Std 45 Book" w:cs="Arial"/>
          <w:lang w:val="en-GB"/>
        </w:rPr>
        <w:t xml:space="preserve"> collectively developing policy to tackle issues facing our local community.</w:t>
      </w:r>
    </w:p>
    <w:p w:rsidRPr="00537F91" w:rsidR="00836307" w:rsidP="07CC0A8E" w:rsidRDefault="00836307" w14:paraId="4B40025E" w14:textId="2E99D16B">
      <w:pPr>
        <w:spacing w:line="259" w:lineRule="auto"/>
        <w:rPr>
          <w:rFonts w:ascii="Avenir LT Std 45 Book" w:hAnsi="Avenir LT Std 45 Book" w:cs="Arial"/>
          <w:b/>
          <w:bCs/>
          <w:lang w:val="en-GB"/>
        </w:rPr>
      </w:pPr>
      <w:r w:rsidRPr="07CC0A8E">
        <w:rPr>
          <w:rFonts w:ascii="Avenir LT Std 45 Book" w:hAnsi="Avenir LT Std 45 Book" w:cs="Arial"/>
          <w:b/>
          <w:bCs/>
          <w:lang w:val="en-GB"/>
        </w:rPr>
        <w:t xml:space="preserve">Long-term Support - </w:t>
      </w:r>
      <w:r w:rsidRPr="07CC0A8E">
        <w:rPr>
          <w:rFonts w:ascii="Avenir LT Std 45 Book" w:hAnsi="Avenir LT Std 45 Book" w:cs="Arial"/>
          <w:lang w:val="en-GB"/>
        </w:rPr>
        <w:t>Alleviating financial hardship through income maximisation and debt advice. </w:t>
      </w:r>
    </w:p>
    <w:p w:rsidRPr="00537F91" w:rsidR="007A6DA4" w:rsidP="00537F91" w:rsidRDefault="007A6DA4" w14:paraId="134187D3" w14:textId="49899044">
      <w:pPr>
        <w:spacing w:line="259" w:lineRule="auto"/>
        <w:rPr>
          <w:rFonts w:ascii="Avenir LT Std 45 Book" w:hAnsi="Avenir LT Std 45 Book" w:cs="Arial"/>
          <w:b/>
          <w:bCs/>
          <w:szCs w:val="22"/>
          <w:lang w:val="en-GB"/>
        </w:rPr>
      </w:pPr>
      <w:r w:rsidRPr="00537F91">
        <w:rPr>
          <w:rFonts w:ascii="Avenir LT Std 45 Book" w:hAnsi="Avenir LT Std 45 Book" w:cs="Arial"/>
          <w:b/>
          <w:bCs/>
          <w:szCs w:val="22"/>
          <w:lang w:val="en-GB"/>
        </w:rPr>
        <w:t>Emergency Aid</w:t>
      </w:r>
      <w:r w:rsidRPr="00537F91" w:rsidR="00537F91">
        <w:rPr>
          <w:rFonts w:ascii="Avenir LT Std 45 Book" w:hAnsi="Avenir LT Std 45 Book" w:cs="Arial"/>
          <w:b/>
          <w:bCs/>
          <w:szCs w:val="22"/>
          <w:lang w:val="en-GB"/>
        </w:rPr>
        <w:t xml:space="preserve"> - </w:t>
      </w:r>
      <w:r w:rsidRPr="00537F91">
        <w:rPr>
          <w:rFonts w:ascii="Avenir LT Std 45 Book" w:hAnsi="Avenir LT Std 45 Book" w:cs="Arial"/>
          <w:szCs w:val="22"/>
          <w:lang w:val="en-GB"/>
        </w:rPr>
        <w:t>Providing immediate short-term support to financial crisis.</w:t>
      </w:r>
    </w:p>
    <w:p w:rsidR="001767F0" w:rsidP="001767F0" w:rsidRDefault="001767F0" w14:paraId="764E8DA3" w14:textId="77777777">
      <w:pPr>
        <w:spacing w:line="259" w:lineRule="auto"/>
        <w:rPr>
          <w:rFonts w:ascii="Avenir LT Std 45 Book" w:hAnsi="Avenir LT Std 45 Book" w:cs="Arial"/>
        </w:rPr>
      </w:pPr>
    </w:p>
    <w:p w:rsidRPr="00893109" w:rsidR="00893109" w:rsidP="00C67677" w:rsidRDefault="00893109" w14:paraId="3AD2B8E8" w14:textId="10105E8B">
      <w:pPr>
        <w:spacing w:after="120" w:line="259" w:lineRule="auto"/>
        <w:rPr>
          <w:rFonts w:ascii="Avenir LT Std 45 Book" w:hAnsi="Avenir LT Std 45 Book" w:cs="Arial"/>
          <w:b/>
          <w:bCs/>
        </w:rPr>
      </w:pPr>
      <w:r w:rsidRPr="00893109">
        <w:rPr>
          <w:rFonts w:ascii="Avenir LT Std 45 Book" w:hAnsi="Avenir LT Std 45 Book" w:cs="Arial"/>
          <w:b/>
          <w:bCs/>
        </w:rPr>
        <w:t>About the Role</w:t>
      </w:r>
    </w:p>
    <w:p w:rsidR="00AA0932" w:rsidP="0019250A" w:rsidRDefault="00AA0932" w14:paraId="66C1CBA7" w14:textId="3E801C5C">
      <w:pPr>
        <w:rPr>
          <w:rFonts w:ascii="Avenir LT Std 45 Book" w:hAnsi="Avenir LT Std 45 Book"/>
        </w:rPr>
      </w:pPr>
      <w:r>
        <w:rPr>
          <w:rFonts w:ascii="Avenir LT Std 45 Book" w:hAnsi="Avenir LT Std 45 Book"/>
        </w:rPr>
        <w:t xml:space="preserve">This role is about </w:t>
      </w:r>
      <w:r w:rsidR="00CF0C8F">
        <w:rPr>
          <w:rFonts w:ascii="Avenir LT Std 45 Book" w:hAnsi="Avenir LT Std 45 Book"/>
        </w:rPr>
        <w:t xml:space="preserve">supporting the </w:t>
      </w:r>
      <w:proofErr w:type="spellStart"/>
      <w:r w:rsidR="00CF0C8F">
        <w:rPr>
          <w:rFonts w:ascii="Avenir LT Std 45 Book" w:hAnsi="Avenir LT Std 45 Book"/>
        </w:rPr>
        <w:t>organi</w:t>
      </w:r>
      <w:r w:rsidR="00A41490">
        <w:rPr>
          <w:rFonts w:ascii="Avenir LT Std 45 Book" w:hAnsi="Avenir LT Std 45 Book"/>
        </w:rPr>
        <w:t>s</w:t>
      </w:r>
      <w:r w:rsidR="00CF0C8F">
        <w:rPr>
          <w:rFonts w:ascii="Avenir LT Std 45 Book" w:hAnsi="Avenir LT Std 45 Book"/>
        </w:rPr>
        <w:t>ation</w:t>
      </w:r>
      <w:proofErr w:type="spellEnd"/>
      <w:r w:rsidR="00CF0C8F">
        <w:rPr>
          <w:rFonts w:ascii="Avenir LT Std 45 Book" w:hAnsi="Avenir LT Std 45 Book"/>
        </w:rPr>
        <w:t xml:space="preserve"> of </w:t>
      </w:r>
      <w:r w:rsidR="00A41490">
        <w:rPr>
          <w:rFonts w:ascii="Avenir LT Std 45 Book" w:hAnsi="Avenir LT Std 45 Book"/>
        </w:rPr>
        <w:t>community fundraising events</w:t>
      </w:r>
      <w:r w:rsidR="00D963A0">
        <w:rPr>
          <w:rFonts w:ascii="Avenir LT Std 45 Book" w:hAnsi="Avenir LT Std 45 Book"/>
        </w:rPr>
        <w:t xml:space="preserve">, such as our </w:t>
      </w:r>
      <w:proofErr w:type="spellStart"/>
      <w:r w:rsidR="00D963A0">
        <w:rPr>
          <w:rFonts w:ascii="Avenir LT Std 45 Book" w:hAnsi="Avenir LT Std 45 Book"/>
        </w:rPr>
        <w:t>Colour</w:t>
      </w:r>
      <w:proofErr w:type="spellEnd"/>
      <w:r w:rsidR="00D963A0">
        <w:rPr>
          <w:rFonts w:ascii="Avenir LT Std 45 Book" w:hAnsi="Avenir LT Std 45 Book"/>
        </w:rPr>
        <w:t xml:space="preserve"> Run, </w:t>
      </w:r>
      <w:r w:rsidR="002800AF">
        <w:rPr>
          <w:rFonts w:ascii="Avenir LT Std 45 Book" w:hAnsi="Avenir LT Std 45 Book"/>
        </w:rPr>
        <w:t xml:space="preserve">Charity Football Match and </w:t>
      </w:r>
      <w:r w:rsidR="00E6440D">
        <w:rPr>
          <w:rFonts w:ascii="Avenir LT Std 45 Book" w:hAnsi="Avenir LT Std 45 Book"/>
        </w:rPr>
        <w:t>J</w:t>
      </w:r>
      <w:r w:rsidR="002800AF">
        <w:rPr>
          <w:rFonts w:ascii="Avenir LT Std 45 Book" w:hAnsi="Avenir LT Std 45 Book"/>
        </w:rPr>
        <w:t xml:space="preserve">azz </w:t>
      </w:r>
      <w:r w:rsidR="00E6440D">
        <w:rPr>
          <w:rFonts w:ascii="Avenir LT Std 45 Book" w:hAnsi="Avenir LT Std 45 Book"/>
        </w:rPr>
        <w:t>C</w:t>
      </w:r>
      <w:r w:rsidR="002800AF">
        <w:rPr>
          <w:rFonts w:ascii="Avenir LT Std 45 Book" w:hAnsi="Avenir LT Std 45 Book"/>
        </w:rPr>
        <w:t>oncert</w:t>
      </w:r>
      <w:r w:rsidR="0037571E">
        <w:rPr>
          <w:rFonts w:ascii="Avenir LT Std 45 Book" w:hAnsi="Avenir LT Std 45 Book"/>
        </w:rPr>
        <w:t>. U</w:t>
      </w:r>
      <w:r w:rsidR="006F4233">
        <w:rPr>
          <w:rFonts w:ascii="Avenir LT Std 45 Book" w:hAnsi="Avenir LT Std 45 Book"/>
        </w:rPr>
        <w:t>nder the supervision of</w:t>
      </w:r>
      <w:r w:rsidR="00E6440D">
        <w:rPr>
          <w:rFonts w:ascii="Avenir LT Std 45 Book" w:hAnsi="Avenir LT Std 45 Book"/>
        </w:rPr>
        <w:t xml:space="preserve"> the </w:t>
      </w:r>
      <w:r w:rsidR="006F4233">
        <w:rPr>
          <w:rFonts w:ascii="Avenir LT Std 45 Book" w:hAnsi="Avenir LT Std 45 Book"/>
        </w:rPr>
        <w:t>Fundraising and Communications Assistant</w:t>
      </w:r>
      <w:r w:rsidR="0037571E">
        <w:rPr>
          <w:rFonts w:ascii="Avenir LT Std 45 Book" w:hAnsi="Avenir LT Std 45 Book"/>
        </w:rPr>
        <w:t xml:space="preserve">, </w:t>
      </w:r>
      <w:r w:rsidR="00A8156A">
        <w:rPr>
          <w:rFonts w:ascii="Avenir LT Std 45 Book" w:hAnsi="Avenir LT Std 45 Book"/>
        </w:rPr>
        <w:t xml:space="preserve">the role will involve undertaking administrative tasks to enable the smooth and effective delivery of the events. For example, </w:t>
      </w:r>
      <w:r w:rsidR="0035033D">
        <w:rPr>
          <w:rFonts w:ascii="Avenir LT Std 45 Book" w:hAnsi="Avenir LT Std 45 Book"/>
        </w:rPr>
        <w:t>obtaining</w:t>
      </w:r>
      <w:r w:rsidR="00167EA9">
        <w:rPr>
          <w:rFonts w:ascii="Avenir LT Std 45 Book" w:hAnsi="Avenir LT Std 45 Book"/>
        </w:rPr>
        <w:t xml:space="preserve"> </w:t>
      </w:r>
      <w:r w:rsidR="008D1631">
        <w:rPr>
          <w:rFonts w:ascii="Avenir LT Std 45 Book" w:hAnsi="Avenir LT Std 45 Book"/>
        </w:rPr>
        <w:t xml:space="preserve">raffle prizes, </w:t>
      </w:r>
      <w:r w:rsidR="005C5685">
        <w:rPr>
          <w:rFonts w:ascii="Avenir LT Std 45 Book" w:hAnsi="Avenir LT Std 45 Book"/>
        </w:rPr>
        <w:t>booking venues, booking vendors</w:t>
      </w:r>
      <w:r w:rsidR="00491CF0">
        <w:rPr>
          <w:rFonts w:ascii="Avenir LT Std 45 Book" w:hAnsi="Avenir LT Std 45 Book"/>
        </w:rPr>
        <w:t xml:space="preserve">, </w:t>
      </w:r>
      <w:r w:rsidR="0009501A">
        <w:rPr>
          <w:rFonts w:ascii="Avenir LT Std 45 Book" w:hAnsi="Avenir LT Std 45 Book"/>
        </w:rPr>
        <w:t xml:space="preserve">liaising with event partners, like the Haverhill Running Club. </w:t>
      </w:r>
    </w:p>
    <w:p w:rsidR="00AA0932" w:rsidP="0019250A" w:rsidRDefault="00AA0932" w14:paraId="527C9299" w14:textId="77777777">
      <w:pPr>
        <w:rPr>
          <w:rFonts w:ascii="Avenir LT Std 45 Book" w:hAnsi="Avenir LT Std 45 Book"/>
        </w:rPr>
      </w:pPr>
    </w:p>
    <w:p w:rsidR="0019250A" w:rsidP="0019250A" w:rsidRDefault="00893109" w14:paraId="1B3C8017" w14:textId="1CC17B36">
      <w:pPr>
        <w:rPr>
          <w:rFonts w:ascii="Avenir LT Std 45 Book" w:hAnsi="Avenir LT Std 45 Book" w:cs="Arial"/>
          <w:szCs w:val="22"/>
        </w:rPr>
      </w:pPr>
      <w:r>
        <w:rPr>
          <w:rFonts w:ascii="Avenir LT Std 45 Book" w:hAnsi="Avenir LT Std 45 Book"/>
        </w:rPr>
        <w:t xml:space="preserve">We are looking </w:t>
      </w:r>
      <w:r w:rsidR="00EF3A85">
        <w:rPr>
          <w:rFonts w:ascii="Avenir LT Std 45 Book" w:hAnsi="Avenir LT Std 45 Book"/>
        </w:rPr>
        <w:t xml:space="preserve">ideally </w:t>
      </w:r>
      <w:r>
        <w:rPr>
          <w:rFonts w:ascii="Avenir LT Std 45 Book" w:hAnsi="Avenir LT Std 45 Book"/>
        </w:rPr>
        <w:t xml:space="preserve">for somebody who has </w:t>
      </w:r>
      <w:r w:rsidR="0009501A">
        <w:rPr>
          <w:rFonts w:ascii="Avenir LT Std 45 Book" w:hAnsi="Avenir LT Std 45 Book" w:cs="Arial"/>
          <w:szCs w:val="22"/>
        </w:rPr>
        <w:t>some administrative experience</w:t>
      </w:r>
      <w:r w:rsidR="006F065D">
        <w:rPr>
          <w:rFonts w:ascii="Avenir LT Std 45 Book" w:hAnsi="Avenir LT Std 45 Book" w:cs="Arial"/>
          <w:szCs w:val="22"/>
        </w:rPr>
        <w:t xml:space="preserve"> (2 year</w:t>
      </w:r>
      <w:r w:rsidR="00F71A8D">
        <w:rPr>
          <w:rFonts w:ascii="Avenir LT Std 45 Book" w:hAnsi="Avenir LT Std 45 Book" w:cs="Arial"/>
          <w:szCs w:val="22"/>
        </w:rPr>
        <w:t>s</w:t>
      </w:r>
      <w:r w:rsidR="006F065D">
        <w:rPr>
          <w:rFonts w:ascii="Avenir LT Std 45 Book" w:hAnsi="Avenir LT Std 45 Book" w:cs="Arial"/>
          <w:szCs w:val="22"/>
        </w:rPr>
        <w:t xml:space="preserve"> +)</w:t>
      </w:r>
      <w:r w:rsidR="00C13079">
        <w:rPr>
          <w:rFonts w:ascii="Avenir LT Std 45 Book" w:hAnsi="Avenir LT Std 45 Book" w:cs="Arial"/>
          <w:szCs w:val="22"/>
        </w:rPr>
        <w:t xml:space="preserve">, </w:t>
      </w:r>
      <w:r w:rsidR="00334493">
        <w:rPr>
          <w:rFonts w:ascii="Avenir LT Std 45 Book" w:hAnsi="Avenir LT Std 45 Book" w:cs="Arial"/>
          <w:szCs w:val="22"/>
        </w:rPr>
        <w:t>who feels</w:t>
      </w:r>
      <w:r w:rsidR="00C13079">
        <w:rPr>
          <w:rFonts w:ascii="Avenir LT Std 45 Book" w:hAnsi="Avenir LT Std 45 Book" w:cs="Arial"/>
          <w:szCs w:val="22"/>
        </w:rPr>
        <w:t xml:space="preserve"> comfortable using Microsoft packages like Outlook, Word </w:t>
      </w:r>
      <w:r w:rsidR="0015399A">
        <w:rPr>
          <w:rFonts w:ascii="Avenir LT Std 45 Book" w:hAnsi="Avenir LT Std 45 Book" w:cs="Arial"/>
          <w:szCs w:val="22"/>
        </w:rPr>
        <w:t>and Excel</w:t>
      </w:r>
      <w:r w:rsidR="00531EB9">
        <w:rPr>
          <w:rFonts w:ascii="Avenir LT Std 45 Book" w:hAnsi="Avenir LT Std 45 Book" w:cs="Arial"/>
          <w:szCs w:val="22"/>
        </w:rPr>
        <w:t xml:space="preserve"> (desirable, </w:t>
      </w:r>
      <w:r w:rsidR="00F71A8D">
        <w:rPr>
          <w:rFonts w:ascii="Avenir LT Std 45 Book" w:hAnsi="Avenir LT Std 45 Book" w:cs="Arial"/>
          <w:szCs w:val="22"/>
        </w:rPr>
        <w:t xml:space="preserve">but </w:t>
      </w:r>
      <w:r w:rsidR="00531EB9">
        <w:rPr>
          <w:rFonts w:ascii="Avenir LT Std 45 Book" w:hAnsi="Avenir LT Std 45 Book" w:cs="Arial"/>
          <w:szCs w:val="22"/>
        </w:rPr>
        <w:t>not necessarily required)</w:t>
      </w:r>
      <w:r w:rsidR="0015399A">
        <w:rPr>
          <w:rFonts w:ascii="Avenir LT Std 45 Book" w:hAnsi="Avenir LT Std 45 Book" w:cs="Arial"/>
          <w:szCs w:val="22"/>
        </w:rPr>
        <w:t xml:space="preserve">, and </w:t>
      </w:r>
      <w:r w:rsidR="006F065D">
        <w:rPr>
          <w:rFonts w:ascii="Avenir LT Std 45 Book" w:hAnsi="Avenir LT Std 45 Book" w:cs="Arial"/>
          <w:szCs w:val="22"/>
        </w:rPr>
        <w:t xml:space="preserve">confident </w:t>
      </w:r>
      <w:r w:rsidR="00F71A8D">
        <w:rPr>
          <w:rFonts w:ascii="Avenir LT Std 45 Book" w:hAnsi="Avenir LT Std 45 Book" w:cs="Arial"/>
          <w:szCs w:val="22"/>
        </w:rPr>
        <w:t xml:space="preserve">speaking to and </w:t>
      </w:r>
      <w:r w:rsidR="004D6649">
        <w:rPr>
          <w:rFonts w:ascii="Avenir LT Std 45 Book" w:hAnsi="Avenir LT Std 45 Book" w:cs="Arial"/>
          <w:szCs w:val="22"/>
        </w:rPr>
        <w:t>emailing</w:t>
      </w:r>
      <w:r w:rsidR="006F065D">
        <w:rPr>
          <w:rFonts w:ascii="Avenir LT Std 45 Book" w:hAnsi="Avenir LT Std 45 Book" w:cs="Arial"/>
          <w:szCs w:val="22"/>
        </w:rPr>
        <w:t xml:space="preserve"> </w:t>
      </w:r>
      <w:r w:rsidR="004B305B">
        <w:rPr>
          <w:rFonts w:ascii="Avenir LT Std 45 Book" w:hAnsi="Avenir LT Std 45 Book" w:cs="Arial"/>
          <w:szCs w:val="22"/>
        </w:rPr>
        <w:t>a variety of people connected with the delivery of the events</w:t>
      </w:r>
      <w:r w:rsidR="00FA58E8">
        <w:rPr>
          <w:rFonts w:ascii="Avenir LT Std 45 Book" w:hAnsi="Avenir LT Std 45 Book" w:cs="Arial"/>
          <w:szCs w:val="22"/>
        </w:rPr>
        <w:t>.</w:t>
      </w:r>
    </w:p>
    <w:p w:rsidR="00F64F1B" w:rsidP="0019250A" w:rsidRDefault="00F64F1B" w14:paraId="7BC42E55" w14:textId="77777777">
      <w:pPr>
        <w:rPr>
          <w:rFonts w:ascii="Avenir LT Std 45 Book" w:hAnsi="Avenir LT Std 45 Book" w:cs="Arial"/>
          <w:szCs w:val="22"/>
        </w:rPr>
      </w:pPr>
    </w:p>
    <w:p w:rsidR="00CB0B8A" w:rsidP="0019250A" w:rsidRDefault="00CB0B8A" w14:paraId="4859D2AF" w14:textId="77777777">
      <w:pPr>
        <w:rPr>
          <w:rFonts w:ascii="Avenir LT Std 45 Book" w:hAnsi="Avenir LT Std 45 Book" w:cs="Arial"/>
          <w:b/>
          <w:bCs/>
          <w:szCs w:val="22"/>
        </w:rPr>
      </w:pPr>
    </w:p>
    <w:p w:rsidR="00CB0B8A" w:rsidP="0019250A" w:rsidRDefault="00CB0B8A" w14:paraId="0F23FA8A" w14:textId="77777777">
      <w:pPr>
        <w:rPr>
          <w:rFonts w:ascii="Avenir LT Std 45 Book" w:hAnsi="Avenir LT Std 45 Book" w:cs="Arial"/>
          <w:b/>
          <w:bCs/>
          <w:szCs w:val="22"/>
        </w:rPr>
      </w:pPr>
    </w:p>
    <w:p w:rsidR="00FA58E8" w:rsidP="00A6187E" w:rsidRDefault="00CB0B8A" w14:paraId="233D3D8C" w14:textId="38F44C68">
      <w:pPr>
        <w:spacing w:after="120"/>
        <w:rPr>
          <w:rFonts w:ascii="Avenir LT Std 45 Book" w:hAnsi="Avenir LT Std 45 Book" w:cs="Arial"/>
          <w:szCs w:val="22"/>
        </w:rPr>
      </w:pPr>
      <w:r>
        <w:rPr>
          <w:rFonts w:ascii="Avenir LT Std 45 Book" w:hAnsi="Avenir LT Std 45 Book" w:cs="Arial"/>
          <w:b/>
          <w:bCs/>
          <w:szCs w:val="22"/>
        </w:rPr>
        <w:lastRenderedPageBreak/>
        <w:t>A</w:t>
      </w:r>
      <w:r w:rsidR="00FA58E8">
        <w:rPr>
          <w:rFonts w:ascii="Avenir LT Std 45 Book" w:hAnsi="Avenir LT Std 45 Book" w:cs="Arial"/>
          <w:b/>
          <w:bCs/>
          <w:szCs w:val="22"/>
        </w:rPr>
        <w:t>bout You</w:t>
      </w:r>
    </w:p>
    <w:p w:rsidRPr="00FA58E8" w:rsidR="00FA58E8" w:rsidP="0019250A" w:rsidRDefault="00FA58E8" w14:paraId="45C12E35" w14:textId="6B8A76BB">
      <w:pPr>
        <w:rPr>
          <w:rFonts w:ascii="Avenir LT Std 45 Book" w:hAnsi="Avenir LT Std 45 Book" w:cs="Arial"/>
          <w:szCs w:val="22"/>
        </w:rPr>
      </w:pPr>
      <w:r>
        <w:rPr>
          <w:rFonts w:ascii="Avenir LT Std 45 Book" w:hAnsi="Avenir LT Std 45 Book" w:cs="Arial"/>
          <w:szCs w:val="22"/>
        </w:rPr>
        <w:t xml:space="preserve">We are looking for somebody who is enthusiastic </w:t>
      </w:r>
      <w:r w:rsidR="00DA5885">
        <w:rPr>
          <w:rFonts w:ascii="Avenir LT Std 45 Book" w:hAnsi="Avenir LT Std 45 Book" w:cs="Arial"/>
          <w:szCs w:val="22"/>
        </w:rPr>
        <w:t xml:space="preserve">about delivering an effective and </w:t>
      </w:r>
      <w:r w:rsidR="004D6649">
        <w:rPr>
          <w:rFonts w:ascii="Avenir LT Std 45 Book" w:hAnsi="Avenir LT Std 45 Book" w:cs="Arial"/>
          <w:szCs w:val="22"/>
        </w:rPr>
        <w:t xml:space="preserve">successful </w:t>
      </w:r>
      <w:r w:rsidR="002A445E">
        <w:rPr>
          <w:rFonts w:ascii="Avenir LT Std 45 Book" w:hAnsi="Avenir LT Std 45 Book" w:cs="Arial"/>
          <w:szCs w:val="22"/>
        </w:rPr>
        <w:t xml:space="preserve">community fundraising </w:t>
      </w:r>
      <w:r w:rsidR="00E64FE0">
        <w:rPr>
          <w:rFonts w:ascii="Avenir LT Std 45 Book" w:hAnsi="Avenir LT Std 45 Book" w:cs="Arial"/>
          <w:szCs w:val="22"/>
        </w:rPr>
        <w:t>event and</w:t>
      </w:r>
      <w:r w:rsidR="00861AAB">
        <w:rPr>
          <w:rFonts w:ascii="Avenir LT Std 45 Book" w:hAnsi="Avenir LT Std 45 Book" w:cs="Arial"/>
          <w:szCs w:val="22"/>
        </w:rPr>
        <w:t xml:space="preserve"> has the skills and time commitment to regularly commit to supporting the </w:t>
      </w:r>
      <w:r w:rsidR="003D6384">
        <w:rPr>
          <w:rFonts w:ascii="Avenir LT Std 45 Book" w:hAnsi="Avenir LT Std 45 Book" w:cs="Arial"/>
          <w:szCs w:val="22"/>
        </w:rPr>
        <w:t xml:space="preserve">Fundraising and Communications Assistant throughout the year. </w:t>
      </w:r>
      <w:r w:rsidR="002A445E">
        <w:rPr>
          <w:rFonts w:ascii="Avenir LT Std 45 Book" w:hAnsi="Avenir LT Std 45 Book" w:cs="Arial"/>
          <w:szCs w:val="22"/>
        </w:rPr>
        <w:t xml:space="preserve"> </w:t>
      </w:r>
    </w:p>
    <w:p w:rsidRPr="00B56B55" w:rsidR="00B56B55" w:rsidP="00441DA3" w:rsidRDefault="00B56B55" w14:paraId="1B3C8018" w14:textId="77777777">
      <w:pPr>
        <w:rPr>
          <w:rFonts w:ascii="Avenir LT Std 45 Book" w:hAnsi="Avenir LT Std 45 Book" w:cs="Arial"/>
          <w:szCs w:val="22"/>
        </w:rPr>
      </w:pPr>
    </w:p>
    <w:p w:rsidRPr="00835E88" w:rsidR="00441DA3" w:rsidP="00A6187E" w:rsidRDefault="00441DA3" w14:paraId="1B3C801A" w14:textId="011BA7C3">
      <w:pPr>
        <w:spacing w:after="120"/>
        <w:rPr>
          <w:rFonts w:ascii="Avenir LT Std 45 Book" w:hAnsi="Avenir LT Std 45 Book" w:cs="Arial"/>
          <w:szCs w:val="22"/>
        </w:rPr>
      </w:pPr>
      <w:r w:rsidRPr="00A36425">
        <w:rPr>
          <w:rFonts w:ascii="Avenir LT Std 45 Book" w:hAnsi="Avenir LT Std 45 Book" w:cs="Arial"/>
          <w:b/>
          <w:szCs w:val="22"/>
        </w:rPr>
        <w:t>Job Summary</w:t>
      </w:r>
    </w:p>
    <w:p w:rsidR="00861AAB" w:rsidP="00441DA3" w:rsidRDefault="00861AAB" w14:paraId="58FB1B03" w14:textId="65B6C59E">
      <w:pPr>
        <w:rPr>
          <w:rFonts w:ascii="Avenir LT Std 45 Book" w:hAnsi="Avenir LT Std 45 Book" w:cs="Arial"/>
        </w:rPr>
      </w:pPr>
      <w:r w:rsidRPr="00861AAB">
        <w:rPr>
          <w:rFonts w:ascii="Avenir LT Std 45 Book" w:hAnsi="Avenir LT Std 45 Book" w:cs="Arial"/>
        </w:rPr>
        <w:t>The Volunteer Community Fundraising Assistant supports the planning, coordination, and execution of community-based fundraising initiatives. This role assists with event support, and administrative tasks to help achieve fundraising goals and strengthen community engagement.</w:t>
      </w:r>
    </w:p>
    <w:p w:rsidR="00861AAB" w:rsidP="00441DA3" w:rsidRDefault="00861AAB" w14:paraId="4EE579CD" w14:textId="77777777">
      <w:pPr>
        <w:rPr>
          <w:rFonts w:ascii="Avenir LT Std 45 Book" w:hAnsi="Avenir LT Std 45 Book" w:cs="Arial"/>
        </w:rPr>
      </w:pPr>
    </w:p>
    <w:p w:rsidR="00835E88" w:rsidP="00A6187E" w:rsidRDefault="00441DA3" w14:paraId="1946998A" w14:textId="4EACE629">
      <w:pPr>
        <w:spacing w:after="120"/>
        <w:rPr>
          <w:rFonts w:ascii="Avenir LT Std 45 Book" w:hAnsi="Avenir LT Std 45 Book" w:cs="Arial"/>
          <w:b/>
          <w:szCs w:val="22"/>
        </w:rPr>
      </w:pPr>
      <w:r w:rsidRPr="00A36425">
        <w:rPr>
          <w:rFonts w:ascii="Avenir LT Std 45 Book" w:hAnsi="Avenir LT Std 45 Book" w:cs="Arial"/>
          <w:b/>
          <w:szCs w:val="22"/>
        </w:rPr>
        <w:t>Key Duties and Responsibilities</w:t>
      </w:r>
    </w:p>
    <w:p w:rsidRPr="009E5E00" w:rsidR="009E5E00" w:rsidP="009E5E00" w:rsidRDefault="009E5E00" w14:paraId="133D3C7C" w14:textId="07036E75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9E5E00">
        <w:rPr>
          <w:rFonts w:ascii="Avenir LT Std 45 Book" w:hAnsi="Avenir LT Std 45 Book" w:cs="Arial"/>
          <w:lang w:val="en-GB"/>
        </w:rPr>
        <w:t>Assist in organi</w:t>
      </w:r>
      <w:r>
        <w:rPr>
          <w:rFonts w:ascii="Avenir LT Std 45 Book" w:hAnsi="Avenir LT Std 45 Book" w:cs="Arial"/>
          <w:lang w:val="en-GB"/>
        </w:rPr>
        <w:t>s</w:t>
      </w:r>
      <w:r w:rsidRPr="009E5E00">
        <w:rPr>
          <w:rFonts w:ascii="Avenir LT Std 45 Book" w:hAnsi="Avenir LT Std 45 Book" w:cs="Arial"/>
          <w:lang w:val="en-GB"/>
        </w:rPr>
        <w:t>ing and promoting community fundraising events and campaigns</w:t>
      </w:r>
      <w:r>
        <w:rPr>
          <w:rFonts w:ascii="Avenir LT Std 45 Book" w:hAnsi="Avenir LT Std 45 Book" w:cs="Arial"/>
          <w:lang w:val="en-GB"/>
        </w:rPr>
        <w:t>.</w:t>
      </w:r>
    </w:p>
    <w:p w:rsidRPr="009E5E00" w:rsidR="009E5E00" w:rsidP="009E5E00" w:rsidRDefault="009E5E00" w14:paraId="2F462F46" w14:textId="29B13D25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9E5E00">
        <w:rPr>
          <w:rFonts w:ascii="Avenir LT Std 45 Book" w:hAnsi="Avenir LT Std 45 Book" w:cs="Arial"/>
          <w:lang w:val="en-GB"/>
        </w:rPr>
        <w:t>Support outreach efforts to local businesses, donors, and community partners</w:t>
      </w:r>
      <w:r>
        <w:rPr>
          <w:rFonts w:ascii="Avenir LT Std 45 Book" w:hAnsi="Avenir LT Std 45 Book" w:cs="Arial"/>
          <w:lang w:val="en-GB"/>
        </w:rPr>
        <w:t>.</w:t>
      </w:r>
    </w:p>
    <w:p w:rsidRPr="009E5E00" w:rsidR="009E5E00" w:rsidP="009E5E00" w:rsidRDefault="009E5E00" w14:paraId="672D430D" w14:textId="76FAFBB6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9E5E00">
        <w:rPr>
          <w:rFonts w:ascii="Avenir LT Std 45 Book" w:hAnsi="Avenir LT Std 45 Book" w:cs="Arial"/>
          <w:lang w:val="en-GB"/>
        </w:rPr>
        <w:t>Prepare thank-you letters and donor acknowledgment materials</w:t>
      </w:r>
      <w:r>
        <w:rPr>
          <w:rFonts w:ascii="Avenir LT Std 45 Book" w:hAnsi="Avenir LT Std 45 Book" w:cs="Arial"/>
          <w:lang w:val="en-GB"/>
        </w:rPr>
        <w:t>.</w:t>
      </w:r>
    </w:p>
    <w:p w:rsidRPr="009E5E00" w:rsidR="009E5E00" w:rsidP="009E5E00" w:rsidRDefault="009E5E00" w14:paraId="0CD950D5" w14:textId="5537B0C5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9E5E00">
        <w:rPr>
          <w:rFonts w:ascii="Avenir LT Std 45 Book" w:hAnsi="Avenir LT Std 45 Book" w:cs="Arial"/>
          <w:lang w:val="en-GB"/>
        </w:rPr>
        <w:t>Coordinate event logistics, including registration, setup, and volunteer support</w:t>
      </w:r>
      <w:r>
        <w:rPr>
          <w:rFonts w:ascii="Avenir LT Std 45 Book" w:hAnsi="Avenir LT Std 45 Book" w:cs="Arial"/>
          <w:lang w:val="en-GB"/>
        </w:rPr>
        <w:t>.</w:t>
      </w:r>
    </w:p>
    <w:p w:rsidRPr="009E5E00" w:rsidR="009E5E00" w:rsidP="009E5E00" w:rsidRDefault="009E5E00" w14:paraId="07FEAAAA" w14:textId="548561B0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9E5E00">
        <w:rPr>
          <w:rFonts w:ascii="Avenir LT Std 45 Book" w:hAnsi="Avenir LT Std 45 Book" w:cs="Arial"/>
          <w:lang w:val="en-GB"/>
        </w:rPr>
        <w:t>Distribute promotional materials within the community</w:t>
      </w:r>
      <w:r>
        <w:rPr>
          <w:rFonts w:ascii="Avenir LT Std 45 Book" w:hAnsi="Avenir LT Std 45 Book" w:cs="Arial"/>
          <w:lang w:val="en-GB"/>
        </w:rPr>
        <w:t>.</w:t>
      </w:r>
    </w:p>
    <w:p w:rsidRPr="009E5E00" w:rsidR="009E5E00" w:rsidP="009E5E00" w:rsidRDefault="009E5E00" w14:paraId="4FE5E079" w14:textId="1C017AE6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9E5E00">
        <w:rPr>
          <w:rFonts w:ascii="Avenir LT Std 45 Book" w:hAnsi="Avenir LT Std 45 Book" w:cs="Arial"/>
          <w:lang w:val="en-GB"/>
        </w:rPr>
        <w:t>Collect and report fundraising data and feedback</w:t>
      </w:r>
      <w:r>
        <w:rPr>
          <w:rFonts w:ascii="Avenir LT Std 45 Book" w:hAnsi="Avenir LT Std 45 Book" w:cs="Arial"/>
          <w:lang w:val="en-GB"/>
        </w:rPr>
        <w:t>.</w:t>
      </w:r>
    </w:p>
    <w:p w:rsidRPr="009E5E00" w:rsidR="009E5E00" w:rsidP="00FF7CEB" w:rsidRDefault="009E5E00" w14:paraId="40E15BF2" w14:textId="4D943B8D">
      <w:pPr>
        <w:pStyle w:val="ListParagraph"/>
        <w:numPr>
          <w:ilvl w:val="0"/>
          <w:numId w:val="18"/>
        </w:numPr>
        <w:spacing w:after="240" w:line="259" w:lineRule="auto"/>
        <w:rPr>
          <w:rFonts w:ascii="Avenir LT Std 45 Book" w:hAnsi="Avenir LT Std 45 Book" w:cs="Arial"/>
          <w:lang w:val="en-GB"/>
        </w:rPr>
      </w:pPr>
      <w:r w:rsidRPr="3D45DC32" w:rsidR="009E5E00">
        <w:rPr>
          <w:rFonts w:ascii="Avenir LT Std 45 Book" w:hAnsi="Avenir LT Std 45 Book" w:cs="Arial"/>
          <w:lang w:val="en-GB"/>
        </w:rPr>
        <w:t xml:space="preserve">Represent </w:t>
      </w:r>
      <w:r w:rsidRPr="3D45DC32" w:rsidR="009E5E00">
        <w:rPr>
          <w:rFonts w:ascii="Avenir LT Std 45 Book" w:hAnsi="Avenir LT Std 45 Book" w:cs="Arial"/>
          <w:lang w:val="en-GB"/>
        </w:rPr>
        <w:t>REACH</w:t>
      </w:r>
      <w:r w:rsidRPr="3D45DC32" w:rsidR="00E64FE0">
        <w:rPr>
          <w:rFonts w:ascii="Avenir LT Std 45 Book" w:hAnsi="Avenir LT Std 45 Book" w:cs="Arial"/>
          <w:lang w:val="en-GB"/>
        </w:rPr>
        <w:t xml:space="preserve"> </w:t>
      </w:r>
      <w:r w:rsidRPr="3D45DC32" w:rsidR="009E5E00">
        <w:rPr>
          <w:rFonts w:ascii="Avenir LT Std 45 Book" w:hAnsi="Avenir LT Std 45 Book" w:cs="Arial"/>
          <w:lang w:val="en-GB"/>
        </w:rPr>
        <w:t>professionally at community events</w:t>
      </w:r>
      <w:r w:rsidRPr="3D45DC32" w:rsidR="009E5E00">
        <w:rPr>
          <w:rFonts w:ascii="Avenir LT Std 45 Book" w:hAnsi="Avenir LT Std 45 Book" w:cs="Arial"/>
          <w:lang w:val="en-GB"/>
        </w:rPr>
        <w:t xml:space="preserve"> (</w:t>
      </w:r>
      <w:r w:rsidRPr="3D45DC32" w:rsidR="00E64FE0">
        <w:rPr>
          <w:rFonts w:ascii="Avenir LT Std 45 Book" w:hAnsi="Avenir LT Std 45 Book" w:cs="Arial"/>
          <w:lang w:val="en-GB"/>
        </w:rPr>
        <w:t>desirable but</w:t>
      </w:r>
      <w:r w:rsidRPr="3D45DC32" w:rsidR="009E5E00">
        <w:rPr>
          <w:rFonts w:ascii="Avenir LT Std 45 Book" w:hAnsi="Avenir LT Std 45 Book" w:cs="Arial"/>
          <w:lang w:val="en-GB"/>
        </w:rPr>
        <w:t xml:space="preserve"> not </w:t>
      </w:r>
      <w:r w:rsidRPr="3D45DC32" w:rsidR="009E5E00">
        <w:rPr>
          <w:rFonts w:ascii="Avenir LT Std 45 Book" w:hAnsi="Avenir LT Std 45 Book" w:cs="Arial"/>
          <w:lang w:val="en-GB"/>
        </w:rPr>
        <w:t>required</w:t>
      </w:r>
      <w:r w:rsidRPr="3D45DC32" w:rsidR="009E5E00">
        <w:rPr>
          <w:rFonts w:ascii="Avenir LT Std 45 Book" w:hAnsi="Avenir LT Std 45 Book" w:cs="Arial"/>
          <w:lang w:val="en-GB"/>
        </w:rPr>
        <w:t>).</w:t>
      </w:r>
    </w:p>
    <w:p w:rsidR="00EF3A85" w:rsidP="00A6187E" w:rsidRDefault="00EF3A85" w14:paraId="6683AFE7" w14:textId="77777777">
      <w:pPr>
        <w:spacing w:after="120"/>
        <w:rPr>
          <w:rFonts w:ascii="Avenir LT Std 45 Book" w:hAnsi="Avenir LT Std 45 Book" w:cs="Arial"/>
          <w:b/>
          <w:szCs w:val="22"/>
        </w:rPr>
      </w:pPr>
      <w:r>
        <w:rPr>
          <w:rFonts w:ascii="Avenir LT Std 45 Book" w:hAnsi="Avenir LT Std 45 Book" w:cs="Arial"/>
          <w:b/>
          <w:szCs w:val="22"/>
        </w:rPr>
        <w:t>Skills Gained</w:t>
      </w:r>
    </w:p>
    <w:p w:rsidRPr="00EF3A85" w:rsidR="00EF3A85" w:rsidP="00EF3A85" w:rsidRDefault="00EF3A85" w14:paraId="65000BE1" w14:textId="38C8DA3F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EF3A85">
        <w:rPr>
          <w:rFonts w:ascii="Avenir LT Std 45 Book" w:hAnsi="Avenir LT Std 45 Book" w:cs="Arial"/>
          <w:lang w:val="en-GB"/>
        </w:rPr>
        <w:t>Event planning and coordination</w:t>
      </w:r>
      <w:r>
        <w:rPr>
          <w:rFonts w:ascii="Avenir LT Std 45 Book" w:hAnsi="Avenir LT Std 45 Book" w:cs="Arial"/>
          <w:lang w:val="en-GB"/>
        </w:rPr>
        <w:t>.</w:t>
      </w:r>
    </w:p>
    <w:p w:rsidRPr="00EF3A85" w:rsidR="00EF3A85" w:rsidP="00EF3A85" w:rsidRDefault="00EF3A85" w14:paraId="4DD4A435" w14:textId="0C696A12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EF3A85">
        <w:rPr>
          <w:rFonts w:ascii="Avenir LT Std 45 Book" w:hAnsi="Avenir LT Std 45 Book" w:cs="Arial"/>
          <w:lang w:val="en-GB"/>
        </w:rPr>
        <w:t>Fundraising strategy and donor relations</w:t>
      </w:r>
      <w:r>
        <w:rPr>
          <w:rFonts w:ascii="Avenir LT Std 45 Book" w:hAnsi="Avenir LT Std 45 Book" w:cs="Arial"/>
          <w:lang w:val="en-GB"/>
        </w:rPr>
        <w:t>.</w:t>
      </w:r>
    </w:p>
    <w:p w:rsidRPr="00EF3A85" w:rsidR="00EF3A85" w:rsidP="00EF3A85" w:rsidRDefault="00EF3A85" w14:paraId="71AC6D8D" w14:textId="4316FD72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EF3A85">
        <w:rPr>
          <w:rFonts w:ascii="Avenir LT Std 45 Book" w:hAnsi="Avenir LT Std 45 Book" w:cs="Arial"/>
          <w:lang w:val="en-GB"/>
        </w:rPr>
        <w:t>Community outreach and partnership development</w:t>
      </w:r>
      <w:r>
        <w:rPr>
          <w:rFonts w:ascii="Avenir LT Std 45 Book" w:hAnsi="Avenir LT Std 45 Book" w:cs="Arial"/>
          <w:lang w:val="en-GB"/>
        </w:rPr>
        <w:t>.</w:t>
      </w:r>
    </w:p>
    <w:p w:rsidRPr="00EF3A85" w:rsidR="00EF3A85" w:rsidP="00EF3A85" w:rsidRDefault="00EF3A85" w14:paraId="7EF3B46D" w14:textId="6405CE23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GB"/>
        </w:rPr>
      </w:pPr>
      <w:r w:rsidRPr="00EF3A85">
        <w:rPr>
          <w:rFonts w:ascii="Avenir LT Std 45 Book" w:hAnsi="Avenir LT Std 45 Book" w:cs="Arial"/>
          <w:lang w:val="en-GB"/>
        </w:rPr>
        <w:t>Nonprofit operations experience</w:t>
      </w:r>
      <w:r>
        <w:rPr>
          <w:rFonts w:ascii="Avenir LT Std 45 Book" w:hAnsi="Avenir LT Std 45 Book" w:cs="Arial"/>
          <w:lang w:val="en-GB"/>
        </w:rPr>
        <w:t>.</w:t>
      </w:r>
    </w:p>
    <w:p w:rsidR="00EF3A85" w:rsidP="3D45DC32" w:rsidRDefault="00EF3A85" w14:paraId="665DC3B0" w14:textId="4DC1F8BE">
      <w:pPr>
        <w:pStyle w:val="ListParagraph"/>
        <w:numPr>
          <w:ilvl w:val="0"/>
          <w:numId w:val="18"/>
        </w:numPr>
        <w:spacing w:after="160" w:line="259" w:lineRule="auto"/>
        <w:rPr>
          <w:rFonts w:ascii="Avenir LT Std 45 Book" w:hAnsi="Avenir LT Std 45 Book" w:cs="Arial"/>
          <w:lang w:val="en-US"/>
        </w:rPr>
      </w:pPr>
      <w:r w:rsidRPr="3D45DC32" w:rsidR="00EF3A85">
        <w:rPr>
          <w:rFonts w:ascii="Avenir LT Std 45 Book" w:hAnsi="Avenir LT Std 45 Book" w:cs="Arial"/>
          <w:lang w:val="en-US"/>
        </w:rPr>
        <w:t>Professional communication and teamwork skills</w:t>
      </w:r>
      <w:r w:rsidRPr="3D45DC32" w:rsidR="00EF3A85">
        <w:rPr>
          <w:rFonts w:ascii="Avenir LT Std 45 Book" w:hAnsi="Avenir LT Std 45 Book" w:cs="Arial"/>
          <w:lang w:val="en-US"/>
        </w:rPr>
        <w:t>.</w:t>
      </w:r>
    </w:p>
    <w:p w:rsidRPr="00EF3A85" w:rsidR="00EF3A85" w:rsidP="00EF3A85" w:rsidRDefault="00EF3A85" w14:paraId="6D479FB2" w14:textId="77777777">
      <w:pPr>
        <w:pStyle w:val="ListParagraph"/>
        <w:ind w:left="360"/>
        <w:rPr>
          <w:rFonts w:ascii="Avenir LT Std 45 Book" w:hAnsi="Avenir LT Std 45 Book" w:cs="Arial"/>
          <w:b/>
          <w:szCs w:val="22"/>
        </w:rPr>
      </w:pPr>
    </w:p>
    <w:p w:rsidR="00EF3A85" w:rsidP="00A6187E" w:rsidRDefault="00EF3A85" w14:paraId="6FC6624D" w14:textId="77777777">
      <w:pPr>
        <w:spacing w:after="120"/>
        <w:rPr>
          <w:rFonts w:ascii="Avenir LT Std 45 Book" w:hAnsi="Avenir LT Std 45 Book" w:cs="Arial"/>
          <w:b/>
          <w:szCs w:val="22"/>
        </w:rPr>
      </w:pPr>
      <w:r w:rsidRPr="00EF3A85">
        <w:rPr>
          <w:rFonts w:ascii="Avenir LT Std 45 Book" w:hAnsi="Avenir LT Std 45 Book" w:cs="Arial"/>
          <w:b/>
          <w:szCs w:val="22"/>
        </w:rPr>
        <w:t>Benefits</w:t>
      </w:r>
    </w:p>
    <w:p w:rsidRPr="00FF7CEB" w:rsidR="00FF7CEB" w:rsidP="00FF7CEB" w:rsidRDefault="00FF7CEB" w14:paraId="3A074376" w14:textId="16133F8A">
      <w:pPr>
        <w:pStyle w:val="ListParagraph"/>
        <w:numPr>
          <w:ilvl w:val="0"/>
          <w:numId w:val="18"/>
        </w:numPr>
        <w:rPr>
          <w:rFonts w:ascii="Avenir LT Std 45 Book" w:hAnsi="Avenir LT Std 45 Book" w:cs="Arial"/>
          <w:bCs/>
          <w:szCs w:val="22"/>
          <w:lang w:val="en-GB"/>
        </w:rPr>
      </w:pPr>
      <w:r w:rsidRPr="00FF7CEB">
        <w:rPr>
          <w:rFonts w:ascii="Avenir LT Std 45 Book" w:hAnsi="Avenir LT Std 45 Book" w:cs="Arial"/>
          <w:bCs/>
          <w:szCs w:val="22"/>
          <w:lang w:val="en-GB"/>
        </w:rPr>
        <w:t>Opportunity to make a meaningful impact in the community</w:t>
      </w:r>
      <w:r w:rsidR="00C67677">
        <w:rPr>
          <w:rFonts w:ascii="Avenir LT Std 45 Book" w:hAnsi="Avenir LT Std 45 Book" w:cs="Arial"/>
          <w:bCs/>
          <w:szCs w:val="22"/>
          <w:lang w:val="en-GB"/>
        </w:rPr>
        <w:t>.</w:t>
      </w:r>
    </w:p>
    <w:p w:rsidRPr="00FF7CEB" w:rsidR="00FF7CEB" w:rsidP="00FF7CEB" w:rsidRDefault="00FF7CEB" w14:paraId="43B3E82C" w14:textId="7B793E03">
      <w:pPr>
        <w:pStyle w:val="ListParagraph"/>
        <w:numPr>
          <w:ilvl w:val="0"/>
          <w:numId w:val="18"/>
        </w:numPr>
        <w:rPr>
          <w:rFonts w:ascii="Avenir LT Std 45 Book" w:hAnsi="Avenir LT Std 45 Book" w:cs="Arial"/>
          <w:bCs/>
          <w:szCs w:val="22"/>
          <w:lang w:val="en-GB"/>
        </w:rPr>
      </w:pPr>
      <w:r w:rsidRPr="00FF7CEB">
        <w:rPr>
          <w:rFonts w:ascii="Avenir LT Std 45 Book" w:hAnsi="Avenir LT Std 45 Book" w:cs="Arial"/>
          <w:bCs/>
          <w:szCs w:val="22"/>
          <w:lang w:val="en-GB"/>
        </w:rPr>
        <w:t>Gain hands-on nonprofit fundraising experience</w:t>
      </w:r>
      <w:r w:rsidR="00C67677">
        <w:rPr>
          <w:rFonts w:ascii="Avenir LT Std 45 Book" w:hAnsi="Avenir LT Std 45 Book" w:cs="Arial"/>
          <w:bCs/>
          <w:szCs w:val="22"/>
          <w:lang w:val="en-GB"/>
        </w:rPr>
        <w:t>.</w:t>
      </w:r>
    </w:p>
    <w:p w:rsidRPr="00FF7CEB" w:rsidR="00FF7CEB" w:rsidP="00FF7CEB" w:rsidRDefault="00FF7CEB" w14:paraId="67DEC5CF" w14:textId="754CF1B9">
      <w:pPr>
        <w:pStyle w:val="ListParagraph"/>
        <w:numPr>
          <w:ilvl w:val="0"/>
          <w:numId w:val="18"/>
        </w:numPr>
        <w:rPr>
          <w:rFonts w:ascii="Avenir LT Std 45 Book" w:hAnsi="Avenir LT Std 45 Book" w:cs="Arial"/>
          <w:bCs/>
          <w:szCs w:val="22"/>
          <w:lang w:val="en-GB"/>
        </w:rPr>
      </w:pPr>
      <w:r w:rsidRPr="00FF7CEB">
        <w:rPr>
          <w:rFonts w:ascii="Avenir LT Std 45 Book" w:hAnsi="Avenir LT Std 45 Book" w:cs="Arial"/>
          <w:bCs/>
          <w:szCs w:val="22"/>
          <w:lang w:val="en-GB"/>
        </w:rPr>
        <w:t>Expand professional network</w:t>
      </w:r>
      <w:r w:rsidR="00C67677">
        <w:rPr>
          <w:rFonts w:ascii="Avenir LT Std 45 Book" w:hAnsi="Avenir LT Std 45 Book" w:cs="Arial"/>
          <w:bCs/>
          <w:szCs w:val="22"/>
          <w:lang w:val="en-GB"/>
        </w:rPr>
        <w:t>.</w:t>
      </w:r>
    </w:p>
    <w:p w:rsidRPr="00FF7CEB" w:rsidR="00FF7CEB" w:rsidP="00FF7CEB" w:rsidRDefault="00FF7CEB" w14:paraId="685790A1" w14:textId="23E23122">
      <w:pPr>
        <w:pStyle w:val="ListParagraph"/>
        <w:numPr>
          <w:ilvl w:val="0"/>
          <w:numId w:val="18"/>
        </w:numPr>
        <w:rPr>
          <w:rFonts w:ascii="Avenir LT Std 45 Book" w:hAnsi="Avenir LT Std 45 Book" w:cs="Arial"/>
          <w:bCs/>
          <w:szCs w:val="22"/>
          <w:lang w:val="en-GB"/>
        </w:rPr>
      </w:pPr>
      <w:r w:rsidRPr="00FF7CEB">
        <w:rPr>
          <w:rFonts w:ascii="Avenir LT Std 45 Book" w:hAnsi="Avenir LT Std 45 Book" w:cs="Arial"/>
          <w:bCs/>
          <w:szCs w:val="22"/>
          <w:lang w:val="en-GB"/>
        </w:rPr>
        <w:t>Letter of recommendation upon successful completion (if applicable)</w:t>
      </w:r>
      <w:r w:rsidR="00C67677">
        <w:rPr>
          <w:rFonts w:ascii="Avenir LT Std 45 Book" w:hAnsi="Avenir LT Std 45 Book" w:cs="Arial"/>
          <w:bCs/>
          <w:szCs w:val="22"/>
          <w:lang w:val="en-GB"/>
        </w:rPr>
        <w:t>.</w:t>
      </w:r>
    </w:p>
    <w:p w:rsidRPr="00EF3A85" w:rsidR="00EF3A85" w:rsidP="00EF3A85" w:rsidRDefault="00EF3A85" w14:paraId="48C6786C" w14:textId="77777777">
      <w:pPr>
        <w:rPr>
          <w:rFonts w:ascii="Avenir LT Std 45 Book" w:hAnsi="Avenir LT Std 45 Book" w:cs="Arial"/>
          <w:b/>
          <w:szCs w:val="22"/>
        </w:rPr>
      </w:pPr>
    </w:p>
    <w:p w:rsidRPr="00A36425" w:rsidR="00441DA3" w:rsidP="00C67677" w:rsidRDefault="00441DA3" w14:paraId="1B3C802F" w14:textId="77777777">
      <w:pPr>
        <w:spacing w:after="120"/>
        <w:rPr>
          <w:rFonts w:ascii="Avenir LT Std 45 Book" w:hAnsi="Avenir LT Std 45 Book" w:cs="Arial"/>
          <w:b/>
          <w:szCs w:val="22"/>
        </w:rPr>
      </w:pPr>
      <w:r w:rsidRPr="00A36425">
        <w:rPr>
          <w:rFonts w:ascii="Avenir LT Std 45 Book" w:hAnsi="Avenir LT Std 45 Book" w:cs="Arial"/>
          <w:b/>
          <w:szCs w:val="22"/>
        </w:rPr>
        <w:t>Qualifications, Skills and Experience Required</w:t>
      </w:r>
    </w:p>
    <w:tbl>
      <w:tblPr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2"/>
        <w:gridCol w:w="3118"/>
      </w:tblGrid>
      <w:tr w:rsidRPr="00A36425" w:rsidR="00441DA3" w:rsidTr="38263FC9" w14:paraId="1B3C8034" w14:textId="77777777">
        <w:trPr>
          <w:trHeight w:val="460"/>
        </w:trPr>
        <w:tc>
          <w:tcPr>
            <w:tcW w:w="2694" w:type="dxa"/>
            <w:tcMar/>
            <w:vAlign w:val="center"/>
          </w:tcPr>
          <w:p w:rsidRPr="00A36425" w:rsidR="00441DA3" w:rsidP="00D927D8" w:rsidRDefault="00441DA3" w14:paraId="1B3C8031" w14:textId="77777777">
            <w:pPr>
              <w:jc w:val="center"/>
              <w:rPr>
                <w:rFonts w:ascii="Avenir LT Std 45 Book" w:hAnsi="Avenir LT Std 45 Book" w:cs="Arial"/>
                <w:b/>
                <w:szCs w:val="22"/>
              </w:rPr>
            </w:pPr>
            <w:r w:rsidRPr="00A36425">
              <w:rPr>
                <w:rFonts w:ascii="Avenir LT Std 45 Book" w:hAnsi="Avenir LT Std 45 Book" w:cs="Arial"/>
                <w:b/>
                <w:szCs w:val="22"/>
              </w:rPr>
              <w:t>Requirement</w:t>
            </w:r>
          </w:p>
        </w:tc>
        <w:tc>
          <w:tcPr>
            <w:tcW w:w="3402" w:type="dxa"/>
            <w:tcMar/>
            <w:vAlign w:val="center"/>
          </w:tcPr>
          <w:p w:rsidRPr="00A36425" w:rsidR="00441DA3" w:rsidP="00D927D8" w:rsidRDefault="00441DA3" w14:paraId="1B3C8032" w14:textId="77777777">
            <w:pPr>
              <w:jc w:val="center"/>
              <w:rPr>
                <w:rFonts w:ascii="Avenir LT Std 45 Book" w:hAnsi="Avenir LT Std 45 Book" w:cs="Arial"/>
                <w:b/>
                <w:szCs w:val="22"/>
              </w:rPr>
            </w:pPr>
            <w:r w:rsidRPr="00A36425">
              <w:rPr>
                <w:rFonts w:ascii="Avenir LT Std 45 Book" w:hAnsi="Avenir LT Std 45 Book" w:cs="Arial"/>
                <w:b/>
                <w:szCs w:val="22"/>
              </w:rPr>
              <w:t>Essential</w:t>
            </w:r>
          </w:p>
        </w:tc>
        <w:tc>
          <w:tcPr>
            <w:tcW w:w="3118" w:type="dxa"/>
            <w:tcMar/>
            <w:vAlign w:val="center"/>
          </w:tcPr>
          <w:p w:rsidRPr="00A36425" w:rsidR="00441DA3" w:rsidP="00D927D8" w:rsidRDefault="00441DA3" w14:paraId="1B3C8033" w14:textId="77777777">
            <w:pPr>
              <w:jc w:val="center"/>
              <w:rPr>
                <w:rFonts w:ascii="Avenir LT Std 45 Book" w:hAnsi="Avenir LT Std 45 Book" w:cs="Arial"/>
                <w:b/>
                <w:szCs w:val="22"/>
              </w:rPr>
            </w:pPr>
            <w:r w:rsidRPr="00A36425">
              <w:rPr>
                <w:rFonts w:ascii="Avenir LT Std 45 Book" w:hAnsi="Avenir LT Std 45 Book" w:cs="Arial"/>
                <w:b/>
                <w:szCs w:val="22"/>
              </w:rPr>
              <w:t>Desirable</w:t>
            </w:r>
          </w:p>
        </w:tc>
      </w:tr>
      <w:tr w:rsidRPr="00A36425" w:rsidR="00441DA3" w:rsidTr="38263FC9" w14:paraId="1B3C803F" w14:textId="77777777">
        <w:trPr>
          <w:trHeight w:val="983"/>
        </w:trPr>
        <w:tc>
          <w:tcPr>
            <w:tcW w:w="2694" w:type="dxa"/>
            <w:tcMar/>
            <w:vAlign w:val="center"/>
          </w:tcPr>
          <w:p w:rsidRPr="00A36425" w:rsidR="00441DA3" w:rsidP="00D927D8" w:rsidRDefault="00441DA3" w14:paraId="1B3C803A" w14:textId="77777777">
            <w:pPr>
              <w:rPr>
                <w:rFonts w:ascii="Avenir LT Std 45 Book" w:hAnsi="Avenir LT Std 45 Book"/>
                <w:szCs w:val="22"/>
              </w:rPr>
            </w:pPr>
            <w:r w:rsidRPr="00A36425">
              <w:rPr>
                <w:rFonts w:ascii="Avenir LT Std 45 Book" w:hAnsi="Avenir LT Std 45 Book"/>
                <w:szCs w:val="22"/>
              </w:rPr>
              <w:t>Skills, knowledge and experience</w:t>
            </w:r>
          </w:p>
        </w:tc>
        <w:tc>
          <w:tcPr>
            <w:tcW w:w="3402" w:type="dxa"/>
            <w:tcMar/>
          </w:tcPr>
          <w:p w:rsidR="00EF3A85" w:rsidP="009D278D" w:rsidRDefault="00EF3A85" w14:paraId="3D13475E" w14:textId="4A634A2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7"/>
              <w:rPr>
                <w:rFonts w:ascii="Avenir LT Std 45 Book" w:hAnsi="Avenir LT Std 45 Book" w:cs="Arial"/>
              </w:rPr>
            </w:pPr>
            <w:r>
              <w:rPr>
                <w:rFonts w:ascii="Avenir LT Std 45 Book" w:hAnsi="Avenir LT Std 45 Book" w:cs="Arial"/>
              </w:rPr>
              <w:t>Administrative experience (ideally 2 years +).</w:t>
            </w:r>
          </w:p>
          <w:p w:rsidR="00C463E1" w:rsidP="009D278D" w:rsidRDefault="000974A3" w14:paraId="45B66CA6" w14:textId="45A098D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7"/>
              <w:rPr>
                <w:rFonts w:ascii="Avenir LT Std 45 Book" w:hAnsi="Avenir LT Std 45 Book" w:cs="Arial"/>
              </w:rPr>
            </w:pPr>
            <w:r>
              <w:rPr>
                <w:rFonts w:ascii="Avenir LT Std 45 Book" w:hAnsi="Avenir LT Std 45 Book" w:cs="Arial"/>
              </w:rPr>
              <w:lastRenderedPageBreak/>
              <w:t>Strong communication and interpersonal skills.</w:t>
            </w:r>
          </w:p>
          <w:p w:rsidRPr="00AE18C1" w:rsidR="000974A3" w:rsidP="009D278D" w:rsidRDefault="000974A3" w14:paraId="1B3C803D" w14:textId="6F36965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7"/>
              <w:rPr>
                <w:rFonts w:ascii="Avenir LT Std 45 Book" w:hAnsi="Avenir LT Std 45 Book" w:cs="Arial"/>
              </w:rPr>
            </w:pPr>
            <w:r>
              <w:rPr>
                <w:rFonts w:ascii="Avenir LT Std 45 Book" w:hAnsi="Avenir LT Std 45 Book" w:cs="Arial"/>
              </w:rPr>
              <w:t>Basic computer skills</w:t>
            </w:r>
            <w:r w:rsidR="00431E32">
              <w:rPr>
                <w:rFonts w:ascii="Avenir LT Std 45 Book" w:hAnsi="Avenir LT Std 45 Book" w:cs="Arial"/>
              </w:rPr>
              <w:t xml:space="preserve"> (Outlook, Word and Excel).</w:t>
            </w:r>
          </w:p>
        </w:tc>
        <w:tc>
          <w:tcPr>
            <w:tcW w:w="3118" w:type="dxa"/>
            <w:tcMar/>
          </w:tcPr>
          <w:p w:rsidR="00441DA3" w:rsidP="009D278D" w:rsidRDefault="00C463E1" w14:paraId="2D6B7B4E" w14:textId="6C83B1E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76" w:hanging="176"/>
              <w:rPr>
                <w:rFonts w:ascii="Avenir LT Std 45 Book" w:hAnsi="Avenir LT Std 45 Book" w:cs="Arial"/>
              </w:rPr>
            </w:pPr>
            <w:r>
              <w:rPr>
                <w:rFonts w:ascii="Avenir LT Std 45 Book" w:hAnsi="Avenir LT Std 45 Book" w:cs="Arial"/>
              </w:rPr>
              <w:lastRenderedPageBreak/>
              <w:t>Experience of working in a charity setting</w:t>
            </w:r>
            <w:r w:rsidR="00E61F42">
              <w:rPr>
                <w:rFonts w:ascii="Avenir LT Std 45 Book" w:hAnsi="Avenir LT Std 45 Book" w:cs="Arial"/>
              </w:rPr>
              <w:t>.</w:t>
            </w:r>
          </w:p>
          <w:p w:rsidR="00E61F42" w:rsidP="009D278D" w:rsidRDefault="00E61F42" w14:paraId="06C86E53" w14:textId="76061ED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76" w:hanging="176"/>
              <w:rPr>
                <w:rFonts w:ascii="Avenir LT Std 45 Book" w:hAnsi="Avenir LT Std 45 Book" w:cs="Arial"/>
              </w:rPr>
            </w:pPr>
            <w:r w:rsidRPr="00E61F42">
              <w:rPr>
                <w:rFonts w:ascii="Avenir LT Std 45 Book" w:hAnsi="Avenir LT Std 45 Book" w:cs="Arial"/>
              </w:rPr>
              <w:lastRenderedPageBreak/>
              <w:t>Previous fundraising or event experience</w:t>
            </w:r>
            <w:r>
              <w:rPr>
                <w:rFonts w:ascii="Avenir LT Std 45 Book" w:hAnsi="Avenir LT Std 45 Book" w:cs="Arial"/>
              </w:rPr>
              <w:t>.</w:t>
            </w:r>
          </w:p>
          <w:p w:rsidRPr="00AE18C1" w:rsidR="00C463E1" w:rsidP="009D278D" w:rsidRDefault="00BF63D5" w14:paraId="1B3C803E" w14:textId="122D32F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76" w:hanging="176"/>
              <w:rPr>
                <w:rFonts w:ascii="Avenir LT Std 45 Book" w:hAnsi="Avenir LT Std 45 Book" w:cs="Arial"/>
              </w:rPr>
            </w:pPr>
            <w:r>
              <w:rPr>
                <w:rFonts w:ascii="Avenir LT Std 45 Book" w:hAnsi="Avenir LT Std 45 Book" w:cs="Arial"/>
              </w:rPr>
              <w:t>Local knowledge of Haverhill and surrounding areas</w:t>
            </w:r>
          </w:p>
        </w:tc>
      </w:tr>
      <w:tr w:rsidRPr="00AE18C1" w:rsidR="00441DA3" w:rsidTr="38263FC9" w14:paraId="1B3C804A" w14:textId="77777777">
        <w:tc>
          <w:tcPr>
            <w:tcW w:w="2694" w:type="dxa"/>
            <w:tcMar/>
            <w:vAlign w:val="center"/>
          </w:tcPr>
          <w:p w:rsidRPr="00AE18C1" w:rsidR="00441DA3" w:rsidP="00D927D8" w:rsidRDefault="00441DA3" w14:paraId="1B3C8040" w14:textId="77777777">
            <w:pPr>
              <w:rPr>
                <w:rFonts w:ascii="Avenir LT Std 45 Book" w:hAnsi="Avenir LT Std 45 Book"/>
                <w:szCs w:val="22"/>
              </w:rPr>
            </w:pPr>
            <w:r w:rsidRPr="00AE18C1">
              <w:rPr>
                <w:rFonts w:ascii="Avenir LT Std 45 Book" w:hAnsi="Avenir LT Std 45 Book"/>
                <w:szCs w:val="22"/>
              </w:rPr>
              <w:lastRenderedPageBreak/>
              <w:t>Personal Attributes</w:t>
            </w:r>
          </w:p>
        </w:tc>
        <w:tc>
          <w:tcPr>
            <w:tcW w:w="3402" w:type="dxa"/>
            <w:tcMar/>
          </w:tcPr>
          <w:p w:rsidR="00E61F42" w:rsidP="009D278D" w:rsidRDefault="00E61F42" w14:paraId="5A07974E" w14:textId="7089027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7"/>
              <w:rPr>
                <w:rFonts w:ascii="Avenir LT Std 45 Book" w:hAnsi="Avenir LT Std 45 Book" w:cs="Arial"/>
              </w:rPr>
            </w:pPr>
            <w:proofErr w:type="spellStart"/>
            <w:r w:rsidRPr="00E61F42">
              <w:rPr>
                <w:rFonts w:ascii="Avenir LT Std 45 Book" w:hAnsi="Avenir LT Std 45 Book" w:cs="Arial"/>
              </w:rPr>
              <w:t>Organi</w:t>
            </w:r>
            <w:r>
              <w:rPr>
                <w:rFonts w:ascii="Avenir LT Std 45 Book" w:hAnsi="Avenir LT Std 45 Book" w:cs="Arial"/>
              </w:rPr>
              <w:t>s</w:t>
            </w:r>
            <w:r w:rsidRPr="00E61F42">
              <w:rPr>
                <w:rFonts w:ascii="Avenir LT Std 45 Book" w:hAnsi="Avenir LT Std 45 Book" w:cs="Arial"/>
              </w:rPr>
              <w:t>ed</w:t>
            </w:r>
            <w:proofErr w:type="spellEnd"/>
            <w:r w:rsidRPr="00E61F42">
              <w:rPr>
                <w:rFonts w:ascii="Avenir LT Std 45 Book" w:hAnsi="Avenir LT Std 45 Book" w:cs="Arial"/>
              </w:rPr>
              <w:t>, detail-oriented, and dependable</w:t>
            </w:r>
            <w:r>
              <w:rPr>
                <w:rFonts w:ascii="Avenir LT Std 45 Book" w:hAnsi="Avenir LT Std 45 Book" w:cs="Arial"/>
              </w:rPr>
              <w:t>.</w:t>
            </w:r>
          </w:p>
          <w:p w:rsidRPr="00501E80" w:rsidR="00501E80" w:rsidP="009D278D" w:rsidRDefault="00501E80" w14:paraId="3FA2C5AE" w14:textId="63DAC01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7"/>
              <w:rPr>
                <w:rFonts w:ascii="Avenir LT Std 45 Book" w:hAnsi="Avenir LT Std 45 Book" w:cs="Arial"/>
              </w:rPr>
            </w:pPr>
            <w:r w:rsidRPr="00501E80">
              <w:rPr>
                <w:rFonts w:ascii="Avenir LT Std 45 Book" w:hAnsi="Avenir LT Std 45 Book"/>
              </w:rPr>
              <w:t>Comfortable working with diverse groups of people</w:t>
            </w:r>
          </w:p>
          <w:p w:rsidRPr="00E61F42" w:rsidR="00F542E0" w:rsidP="00F542E0" w:rsidRDefault="00F542E0" w14:paraId="39A63642" w14:textId="327B354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7"/>
              <w:rPr>
                <w:rFonts w:ascii="Avenir LT Std 45 Book" w:hAnsi="Avenir LT Std 45 Book" w:cs="Arial"/>
              </w:rPr>
            </w:pPr>
            <w:r w:rsidRPr="00F542E0">
              <w:rPr>
                <w:rFonts w:ascii="Avenir LT Std 45 Book" w:hAnsi="Avenir LT Std 45 Book" w:cs="Arial"/>
              </w:rPr>
              <w:t xml:space="preserve">Passion for community engagement and the </w:t>
            </w:r>
            <w:r>
              <w:rPr>
                <w:rFonts w:ascii="Avenir LT Std 45 Book" w:hAnsi="Avenir LT Std 45 Book" w:cs="Arial"/>
              </w:rPr>
              <w:t>REACH’</w:t>
            </w:r>
            <w:r w:rsidRPr="00F542E0">
              <w:rPr>
                <w:rFonts w:ascii="Avenir LT Std 45 Book" w:hAnsi="Avenir LT Std 45 Book" w:cs="Arial"/>
              </w:rPr>
              <w:t>s mission</w:t>
            </w:r>
            <w:r>
              <w:rPr>
                <w:rFonts w:ascii="Avenir LT Std 45 Book" w:hAnsi="Avenir LT Std 45 Book" w:cs="Arial"/>
              </w:rPr>
              <w:t>.</w:t>
            </w:r>
          </w:p>
          <w:p w:rsidRPr="00E77079" w:rsidR="00071150" w:rsidP="07CC0A8E" w:rsidRDefault="7EB7EDA7" w14:paraId="1B3C8048" w14:textId="2DCA910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7"/>
              <w:rPr>
                <w:rFonts w:ascii="Avenir LT Std 45 Book" w:hAnsi="Avenir LT Std 45 Book"/>
              </w:rPr>
            </w:pPr>
            <w:r w:rsidRPr="07CC0A8E">
              <w:rPr>
                <w:rFonts w:ascii="Avenir LT Std 45 Book" w:hAnsi="Avenir LT Std 45 Book"/>
              </w:rPr>
              <w:t>Able to commit to</w:t>
            </w:r>
            <w:r w:rsidRPr="07CC0A8E" w:rsidR="1E9A4714">
              <w:rPr>
                <w:rFonts w:ascii="Avenir LT Std 45 Book" w:hAnsi="Avenir LT Std 45 Book"/>
              </w:rPr>
              <w:t xml:space="preserve"> </w:t>
            </w:r>
            <w:r w:rsidRPr="07CC0A8E" w:rsidR="7C7DC6C6">
              <w:rPr>
                <w:rFonts w:ascii="Avenir LT Std 45 Book" w:hAnsi="Avenir LT Std 45 Book"/>
              </w:rPr>
              <w:t>whatever hours we agree on together</w:t>
            </w:r>
            <w:r w:rsidR="00A6187E">
              <w:rPr>
                <w:rFonts w:ascii="Avenir LT Std 45 Book" w:hAnsi="Avenir LT Std 45 Book"/>
              </w:rPr>
              <w:t>.</w:t>
            </w:r>
          </w:p>
        </w:tc>
        <w:tc>
          <w:tcPr>
            <w:tcW w:w="3118" w:type="dxa"/>
            <w:tcMar/>
          </w:tcPr>
          <w:p w:rsidRPr="00665DB9" w:rsidR="00441DA3" w:rsidP="00665DB9" w:rsidRDefault="00441DA3" w14:paraId="1B3C8049" w14:textId="47BEDEAE">
            <w:pPr>
              <w:rPr>
                <w:rFonts w:ascii="Avenir LT Std 45 Book" w:hAnsi="Avenir LT Std 45 Book" w:cs="Arial"/>
                <w:szCs w:val="22"/>
              </w:rPr>
            </w:pPr>
          </w:p>
        </w:tc>
      </w:tr>
    </w:tbl>
    <w:p w:rsidRPr="00A36425" w:rsidR="00441DA3" w:rsidP="00441DA3" w:rsidRDefault="00441DA3" w14:paraId="1B3C804B" w14:textId="77777777">
      <w:pPr>
        <w:rPr>
          <w:rFonts w:ascii="Avenir LT Std 45 Book" w:hAnsi="Avenir LT Std 45 Book" w:cs="Arial"/>
          <w:b/>
          <w:szCs w:val="22"/>
        </w:rPr>
      </w:pPr>
    </w:p>
    <w:p w:rsidRPr="00A36425" w:rsidR="00441DA3" w:rsidP="00441DA3" w:rsidRDefault="00441DA3" w14:paraId="1B3C804D" w14:textId="77777777">
      <w:pPr>
        <w:rPr>
          <w:rFonts w:ascii="Avenir LT Std 45 Book" w:hAnsi="Avenir LT Std 45 Book" w:cs="Arial"/>
          <w:b/>
          <w:szCs w:val="22"/>
        </w:rPr>
      </w:pPr>
      <w:r w:rsidRPr="00A36425">
        <w:rPr>
          <w:rFonts w:ascii="Avenir LT Std 45 Book" w:hAnsi="Avenir LT Std 45 Book" w:cs="Arial"/>
          <w:b/>
          <w:szCs w:val="22"/>
        </w:rPr>
        <w:t xml:space="preserve">People </w:t>
      </w:r>
      <w:proofErr w:type="spellStart"/>
      <w:r w:rsidRPr="00A36425">
        <w:rPr>
          <w:rFonts w:ascii="Avenir LT Std 45 Book" w:hAnsi="Avenir LT Std 45 Book" w:cs="Arial"/>
          <w:b/>
          <w:szCs w:val="22"/>
        </w:rPr>
        <w:t>behaviours</w:t>
      </w:r>
      <w:proofErr w:type="spellEnd"/>
    </w:p>
    <w:p w:rsidRPr="00A36425" w:rsidR="00441DA3" w:rsidP="00441DA3" w:rsidRDefault="00441DA3" w14:paraId="1B3C804E" w14:textId="77777777">
      <w:pPr>
        <w:rPr>
          <w:rFonts w:ascii="Avenir LT Std 45 Book" w:hAnsi="Avenir LT Std 45 Book" w:cs="Arial"/>
          <w:b/>
          <w:szCs w:val="22"/>
        </w:rPr>
      </w:pPr>
    </w:p>
    <w:tbl>
      <w:tblPr>
        <w:tblW w:w="510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89"/>
        <w:gridCol w:w="6520"/>
      </w:tblGrid>
      <w:tr w:rsidRPr="00A36425" w:rsidR="00441DA3" w:rsidTr="00CB0B8A" w14:paraId="1B3C8055" w14:textId="77777777">
        <w:trPr>
          <w:trHeight w:val="1867"/>
        </w:trPr>
        <w:tc>
          <w:tcPr>
            <w:tcW w:w="1460" w:type="pct"/>
          </w:tcPr>
          <w:p w:rsidRPr="00A36425" w:rsidR="00441DA3" w:rsidP="00D927D8" w:rsidRDefault="00441DA3" w14:paraId="1B3C804F" w14:textId="77777777">
            <w:pPr>
              <w:rPr>
                <w:rFonts w:ascii="Avenir LT Std 45 Book" w:hAnsi="Avenir LT Std 45 Book" w:cs="Arial"/>
                <w:bCs/>
                <w:szCs w:val="22"/>
              </w:rPr>
            </w:pPr>
            <w:r w:rsidRPr="00A36425">
              <w:rPr>
                <w:rFonts w:ascii="Avenir LT Std 45 Book" w:hAnsi="Avenir LT Std 45 Book" w:cs="Arial"/>
                <w:bCs/>
                <w:szCs w:val="22"/>
              </w:rPr>
              <w:t>Communication &amp; Team Working</w:t>
            </w:r>
          </w:p>
        </w:tc>
        <w:tc>
          <w:tcPr>
            <w:tcW w:w="3540" w:type="pct"/>
          </w:tcPr>
          <w:p w:rsidRPr="00A36425" w:rsidR="00441DA3" w:rsidP="009D278D" w:rsidRDefault="00441DA3" w14:paraId="1B3C8050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 xml:space="preserve">Acts openly and honestly.  </w:t>
            </w:r>
          </w:p>
          <w:p w:rsidRPr="00A36425" w:rsidR="00441DA3" w:rsidP="009D278D" w:rsidRDefault="00441DA3" w14:paraId="1B3C8051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 xml:space="preserve">Shows respect for others. </w:t>
            </w:r>
          </w:p>
          <w:p w:rsidRPr="00A36425" w:rsidR="00441DA3" w:rsidP="009D278D" w:rsidRDefault="00441DA3" w14:paraId="1B3C8052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 xml:space="preserve">Communicates with others in a clear and structured fashion (written and verbal). </w:t>
            </w:r>
          </w:p>
          <w:p w:rsidRPr="00A36425" w:rsidR="00441DA3" w:rsidP="009D278D" w:rsidRDefault="00441DA3" w14:paraId="1B3C8053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>Demonstrates a 'can do' approach.</w:t>
            </w:r>
          </w:p>
          <w:p w:rsidRPr="00A36425" w:rsidR="00441DA3" w:rsidP="009D278D" w:rsidRDefault="00441DA3" w14:paraId="1B3C8054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>Understands the importance of confidentiality and data security</w:t>
            </w:r>
          </w:p>
        </w:tc>
      </w:tr>
      <w:tr w:rsidRPr="00A36425" w:rsidR="00441DA3" w:rsidTr="00CB0B8A" w14:paraId="1B3C805A" w14:textId="77777777">
        <w:trPr>
          <w:trHeight w:val="973"/>
        </w:trPr>
        <w:tc>
          <w:tcPr>
            <w:tcW w:w="1460" w:type="pct"/>
          </w:tcPr>
          <w:p w:rsidRPr="00A36425" w:rsidR="00441DA3" w:rsidP="00D927D8" w:rsidRDefault="00441DA3" w14:paraId="1B3C8056" w14:textId="77777777">
            <w:pPr>
              <w:spacing w:after="240"/>
              <w:rPr>
                <w:rFonts w:ascii="Avenir LT Std 45 Book" w:hAnsi="Avenir LT Std 45 Book" w:cs="Arial"/>
                <w:bCs/>
                <w:szCs w:val="22"/>
              </w:rPr>
            </w:pPr>
            <w:r w:rsidRPr="00A36425">
              <w:rPr>
                <w:rFonts w:ascii="Avenir LT Std 45 Book" w:hAnsi="Avenir LT Std 45 Book" w:cs="Arial"/>
                <w:bCs/>
                <w:szCs w:val="22"/>
              </w:rPr>
              <w:t>People Management &amp; Development</w:t>
            </w:r>
          </w:p>
        </w:tc>
        <w:tc>
          <w:tcPr>
            <w:tcW w:w="3540" w:type="pct"/>
          </w:tcPr>
          <w:p w:rsidRPr="00A36425" w:rsidR="00441DA3" w:rsidP="009D278D" w:rsidRDefault="00441DA3" w14:paraId="1B3C8057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 xml:space="preserve">Delivers agreed performance objectives with required support.  </w:t>
            </w:r>
          </w:p>
          <w:p w:rsidRPr="00A36425" w:rsidR="00441DA3" w:rsidP="009D278D" w:rsidRDefault="00441DA3" w14:paraId="1B3C8058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>Demonstrates a willingness and appetite to learn.</w:t>
            </w:r>
          </w:p>
          <w:p w:rsidRPr="00A36425" w:rsidR="00441DA3" w:rsidP="009D278D" w:rsidRDefault="00441DA3" w14:paraId="1B3C8059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proofErr w:type="gramStart"/>
            <w:r w:rsidRPr="00A36425">
              <w:rPr>
                <w:rFonts w:ascii="Avenir LT Std 45 Book" w:hAnsi="Avenir LT Std 45 Book" w:cs="Arial"/>
                <w:szCs w:val="22"/>
              </w:rPr>
              <w:t>Willing</w:t>
            </w:r>
            <w:proofErr w:type="gramEnd"/>
            <w:r w:rsidRPr="00A36425">
              <w:rPr>
                <w:rFonts w:ascii="Avenir LT Std 45 Book" w:hAnsi="Avenir LT Std 45 Book" w:cs="Arial"/>
                <w:szCs w:val="22"/>
              </w:rPr>
              <w:t xml:space="preserve"> to participate in training and professional development</w:t>
            </w:r>
          </w:p>
        </w:tc>
      </w:tr>
      <w:tr w:rsidRPr="00A36425" w:rsidR="00441DA3" w:rsidTr="00CB0B8A" w14:paraId="1B3C805F" w14:textId="77777777">
        <w:trPr>
          <w:trHeight w:val="986"/>
        </w:trPr>
        <w:tc>
          <w:tcPr>
            <w:tcW w:w="1460" w:type="pct"/>
          </w:tcPr>
          <w:p w:rsidRPr="00A36425" w:rsidR="00441DA3" w:rsidP="00D927D8" w:rsidRDefault="00441DA3" w14:paraId="1B3C805B" w14:textId="77777777">
            <w:pPr>
              <w:spacing w:after="240"/>
              <w:rPr>
                <w:rFonts w:ascii="Avenir LT Std 45 Book" w:hAnsi="Avenir LT Std 45 Book" w:cs="Arial"/>
                <w:bCs/>
                <w:szCs w:val="22"/>
              </w:rPr>
            </w:pPr>
            <w:r w:rsidRPr="00A36425">
              <w:rPr>
                <w:rFonts w:ascii="Avenir LT Std 45 Book" w:hAnsi="Avenir LT Std 45 Book" w:cs="Arial"/>
                <w:bCs/>
                <w:szCs w:val="22"/>
              </w:rPr>
              <w:t>Commitment &amp; Drive</w:t>
            </w:r>
          </w:p>
        </w:tc>
        <w:tc>
          <w:tcPr>
            <w:tcW w:w="3540" w:type="pct"/>
          </w:tcPr>
          <w:p w:rsidRPr="00A36425" w:rsidR="00441DA3" w:rsidP="009D278D" w:rsidRDefault="00441DA3" w14:paraId="1B3C805C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proofErr w:type="gramStart"/>
            <w:r w:rsidRPr="00A36425">
              <w:rPr>
                <w:rFonts w:ascii="Avenir LT Std 45 Book" w:hAnsi="Avenir LT Std 45 Book" w:cs="Arial"/>
                <w:szCs w:val="22"/>
              </w:rPr>
              <w:t>Has</w:t>
            </w:r>
            <w:proofErr w:type="gramEnd"/>
            <w:r w:rsidRPr="00A36425">
              <w:rPr>
                <w:rFonts w:ascii="Avenir LT Std 45 Book" w:hAnsi="Avenir LT Std 45 Book" w:cs="Arial"/>
                <w:szCs w:val="22"/>
              </w:rPr>
              <w:t xml:space="preserve"> high standards and adheres to quality guidelines.  </w:t>
            </w:r>
          </w:p>
          <w:p w:rsidRPr="00A36425" w:rsidR="00441DA3" w:rsidP="009D278D" w:rsidRDefault="00441DA3" w14:paraId="1B3C805D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r w:rsidRPr="00A36425">
              <w:rPr>
                <w:rFonts w:ascii="Avenir LT Std 45 Book" w:hAnsi="Avenir LT Std 45 Book" w:cs="Arial"/>
                <w:szCs w:val="22"/>
              </w:rPr>
              <w:t xml:space="preserve">Strives to </w:t>
            </w:r>
            <w:proofErr w:type="gramStart"/>
            <w:r w:rsidRPr="00A36425">
              <w:rPr>
                <w:rFonts w:ascii="Avenir LT Std 45 Book" w:hAnsi="Avenir LT Std 45 Book" w:cs="Arial"/>
                <w:szCs w:val="22"/>
              </w:rPr>
              <w:t>deliver to the best of abilities at all times</w:t>
            </w:r>
            <w:proofErr w:type="gramEnd"/>
            <w:r w:rsidRPr="00A36425">
              <w:rPr>
                <w:rFonts w:ascii="Avenir LT Std 45 Book" w:hAnsi="Avenir LT Std 45 Book" w:cs="Arial"/>
                <w:szCs w:val="22"/>
              </w:rPr>
              <w:t xml:space="preserve">.  </w:t>
            </w:r>
          </w:p>
          <w:p w:rsidRPr="00A36425" w:rsidR="00441DA3" w:rsidP="009D278D" w:rsidRDefault="00441DA3" w14:paraId="1B3C805E" w14:textId="77777777">
            <w:pPr>
              <w:numPr>
                <w:ilvl w:val="0"/>
                <w:numId w:val="5"/>
              </w:numPr>
              <w:rPr>
                <w:rFonts w:ascii="Avenir LT Std 45 Book" w:hAnsi="Avenir LT Std 45 Book" w:cs="Arial"/>
                <w:szCs w:val="22"/>
              </w:rPr>
            </w:pPr>
            <w:proofErr w:type="gramStart"/>
            <w:r w:rsidRPr="00A36425">
              <w:rPr>
                <w:rFonts w:ascii="Avenir LT Std 45 Book" w:hAnsi="Avenir LT Std 45 Book" w:cs="Arial"/>
                <w:szCs w:val="22"/>
              </w:rPr>
              <w:t>Shows professionalism and care for clients and colleagues at all times</w:t>
            </w:r>
            <w:proofErr w:type="gramEnd"/>
            <w:r w:rsidRPr="00A36425">
              <w:rPr>
                <w:rFonts w:ascii="Avenir LT Std 45 Book" w:hAnsi="Avenir LT Std 45 Book" w:cs="Arial"/>
                <w:szCs w:val="22"/>
              </w:rPr>
              <w:t>.</w:t>
            </w:r>
          </w:p>
        </w:tc>
      </w:tr>
    </w:tbl>
    <w:p w:rsidR="000A4C90" w:rsidP="00441DA3" w:rsidRDefault="000A4C90" w14:paraId="00DEAE02" w14:textId="77777777">
      <w:pPr>
        <w:rPr>
          <w:rFonts w:ascii="Avenir LT Std 45 Book" w:hAnsi="Avenir LT Std 45 Book" w:cs="Arial"/>
          <w:b/>
          <w:szCs w:val="22"/>
        </w:rPr>
      </w:pPr>
    </w:p>
    <w:p w:rsidR="000A4C90" w:rsidP="00441DA3" w:rsidRDefault="000A4C90" w14:paraId="48387877" w14:textId="77777777">
      <w:pPr>
        <w:rPr>
          <w:rFonts w:ascii="Avenir LT Std 45 Book" w:hAnsi="Avenir LT Std 45 Book" w:cs="Arial"/>
          <w:b/>
          <w:szCs w:val="22"/>
        </w:rPr>
      </w:pPr>
    </w:p>
    <w:p w:rsidRPr="00A36425" w:rsidR="00441DA3" w:rsidP="00441DA3" w:rsidRDefault="00441DA3" w14:paraId="1B3C8064" w14:textId="77777777">
      <w:pPr>
        <w:rPr>
          <w:rFonts w:ascii="Avenir LT Std 45 Book" w:hAnsi="Avenir LT Std 45 Book" w:cs="Arial"/>
          <w:b/>
          <w:szCs w:val="22"/>
        </w:rPr>
      </w:pPr>
      <w:r w:rsidRPr="00A36425">
        <w:rPr>
          <w:rFonts w:ascii="Avenir LT Std 45 Book" w:hAnsi="Avenir LT Std 45 Book" w:cs="Arial"/>
          <w:b/>
          <w:szCs w:val="22"/>
        </w:rPr>
        <w:t>Terms and conditions</w:t>
      </w:r>
    </w:p>
    <w:p w:rsidRPr="00A36425" w:rsidR="00441DA3" w:rsidP="00441DA3" w:rsidRDefault="00441DA3" w14:paraId="1B3C8065" w14:textId="77777777">
      <w:pPr>
        <w:rPr>
          <w:rFonts w:ascii="Avenir LT Std 45 Book" w:hAnsi="Avenir LT Std 45 Book" w:cs="Arial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74"/>
        <w:gridCol w:w="6342"/>
      </w:tblGrid>
      <w:tr w:rsidRPr="00A36425" w:rsidR="00441DA3" w:rsidTr="3D45DC32" w14:paraId="1B3C8068" w14:textId="77777777">
        <w:trPr>
          <w:trHeight w:val="422"/>
        </w:trPr>
        <w:tc>
          <w:tcPr>
            <w:tcW w:w="1483" w:type="pct"/>
            <w:tcMar/>
          </w:tcPr>
          <w:p w:rsidRPr="00A36425" w:rsidR="00441DA3" w:rsidP="00D927D8" w:rsidRDefault="00441DA3" w14:paraId="1B3C8066" w14:textId="77777777">
            <w:pPr>
              <w:rPr>
                <w:rFonts w:ascii="Avenir LT Std 45 Book" w:hAnsi="Avenir LT Std 45 Book" w:cs="Arial"/>
                <w:bCs/>
                <w:szCs w:val="22"/>
              </w:rPr>
            </w:pPr>
            <w:r w:rsidRPr="00A36425">
              <w:rPr>
                <w:rFonts w:ascii="Avenir LT Std 45 Book" w:hAnsi="Avenir LT Std 45 Book" w:cs="Arial"/>
                <w:bCs/>
                <w:szCs w:val="22"/>
              </w:rPr>
              <w:t>Location</w:t>
            </w:r>
          </w:p>
        </w:tc>
        <w:tc>
          <w:tcPr>
            <w:tcW w:w="3517" w:type="pct"/>
            <w:tcMar/>
          </w:tcPr>
          <w:p w:rsidRPr="00A36425" w:rsidR="00441DA3" w:rsidP="00D927D8" w:rsidRDefault="009D278D" w14:paraId="1B3C8067" w14:textId="77777777">
            <w:pPr>
              <w:rPr>
                <w:rFonts w:ascii="Avenir LT Std 45 Book" w:hAnsi="Avenir LT Std 45 Book" w:cs="Arial"/>
                <w:szCs w:val="22"/>
              </w:rPr>
            </w:pPr>
            <w:r>
              <w:rPr>
                <w:rFonts w:ascii="Avenir LT Std 45 Book" w:hAnsi="Avenir LT Std 45 Book" w:cs="Arial"/>
                <w:szCs w:val="22"/>
              </w:rPr>
              <w:t>Primarily based at Wisdom Facilities Centre but may be required to work at any of Reach Community Projects sites</w:t>
            </w:r>
          </w:p>
        </w:tc>
      </w:tr>
      <w:tr w:rsidRPr="00A36425" w:rsidR="00441DA3" w:rsidTr="3D45DC32" w14:paraId="1B3C806B" w14:textId="77777777">
        <w:trPr>
          <w:trHeight w:val="600"/>
        </w:trPr>
        <w:tc>
          <w:tcPr>
            <w:tcW w:w="1483" w:type="pct"/>
            <w:tcMar/>
          </w:tcPr>
          <w:p w:rsidRPr="00A36425" w:rsidR="00441DA3" w:rsidP="00D927D8" w:rsidRDefault="00441DA3" w14:paraId="1B3C8069" w14:textId="77777777">
            <w:pPr>
              <w:spacing w:after="240"/>
              <w:rPr>
                <w:rFonts w:ascii="Avenir LT Std 45 Book" w:hAnsi="Avenir LT Std 45 Book" w:cs="Arial"/>
                <w:bCs/>
                <w:szCs w:val="22"/>
              </w:rPr>
            </w:pPr>
            <w:r w:rsidRPr="00A36425">
              <w:rPr>
                <w:rFonts w:ascii="Avenir LT Std 45 Book" w:hAnsi="Avenir LT Std 45 Book" w:cs="Arial"/>
                <w:bCs/>
                <w:szCs w:val="22"/>
              </w:rPr>
              <w:t>Working hours and pattern</w:t>
            </w:r>
          </w:p>
        </w:tc>
        <w:tc>
          <w:tcPr>
            <w:tcW w:w="3517" w:type="pct"/>
            <w:tcMar/>
          </w:tcPr>
          <w:p w:rsidRPr="00A36425" w:rsidR="00441DA3" w:rsidP="3D45DC32" w:rsidRDefault="001D53FD" w14:paraId="1B3C806A" w14:textId="7E78F246">
            <w:pPr>
              <w:rPr>
                <w:rFonts w:ascii="Avenir LT Std 45 Book" w:hAnsi="Avenir LT Std 45 Book" w:cs="Arial"/>
              </w:rPr>
            </w:pPr>
            <w:r w:rsidRPr="3D45DC32" w:rsidR="61B69E51">
              <w:rPr>
                <w:rFonts w:ascii="Avenir LT Std 45 Book" w:hAnsi="Avenir LT Std 45 Book" w:cs="Arial"/>
              </w:rPr>
              <w:t xml:space="preserve">Ideally a minimum of </w:t>
            </w:r>
            <w:r w:rsidRPr="3D45DC32" w:rsidR="086C23B7">
              <w:rPr>
                <w:rFonts w:ascii="Avenir LT Std 45 Book" w:hAnsi="Avenir LT Std 45 Book" w:cs="Arial"/>
              </w:rPr>
              <w:t>3</w:t>
            </w:r>
            <w:r w:rsidRPr="3D45DC32" w:rsidR="61B69E51">
              <w:rPr>
                <w:rFonts w:ascii="Avenir LT Std 45 Book" w:hAnsi="Avenir LT Std 45 Book" w:cs="Arial"/>
              </w:rPr>
              <w:t xml:space="preserve"> hours per week, </w:t>
            </w:r>
            <w:r w:rsidRPr="3D45DC32" w:rsidR="40FDE4AF">
              <w:rPr>
                <w:rFonts w:ascii="Avenir LT Std 45 Book" w:hAnsi="Avenir LT Std 45 Book" w:cs="Arial"/>
              </w:rPr>
              <w:t>but we are very flexible on when/how you would like to do this</w:t>
            </w:r>
            <w:r w:rsidRPr="3D45DC32" w:rsidR="086C23B7">
              <w:rPr>
                <w:rFonts w:ascii="Avenir LT Std 45 Book" w:hAnsi="Avenir LT Std 45 Book" w:cs="Arial"/>
              </w:rPr>
              <w:t>. Open to Working f</w:t>
            </w:r>
            <w:r w:rsidRPr="3D45DC32" w:rsidR="78AEE9F8">
              <w:rPr>
                <w:rFonts w:ascii="Avenir LT Std 45 Book" w:hAnsi="Avenir LT Std 45 Book" w:cs="Arial"/>
              </w:rPr>
              <w:t>rom</w:t>
            </w:r>
            <w:r w:rsidRPr="3D45DC32" w:rsidR="086C23B7">
              <w:rPr>
                <w:rFonts w:ascii="Avenir LT Std 45 Book" w:hAnsi="Avenir LT Std 45 Book" w:cs="Arial"/>
              </w:rPr>
              <w:t xml:space="preserve"> Home.</w:t>
            </w:r>
          </w:p>
        </w:tc>
      </w:tr>
    </w:tbl>
    <w:p w:rsidR="008F4306" w:rsidP="009D278D" w:rsidRDefault="008F4306" w14:paraId="1B3C8072" w14:textId="77777777"/>
    <w:sectPr w:rsidR="008F4306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613" w:rsidP="004644B3" w:rsidRDefault="00ED0613" w14:paraId="4A04164D" w14:textId="77777777">
      <w:r>
        <w:separator/>
      </w:r>
    </w:p>
  </w:endnote>
  <w:endnote w:type="continuationSeparator" w:id="0">
    <w:p w:rsidR="00ED0613" w:rsidP="004644B3" w:rsidRDefault="00ED0613" w14:paraId="1D2A5A5E" w14:textId="77777777">
      <w:r>
        <w:continuationSeparator/>
      </w:r>
    </w:p>
  </w:endnote>
  <w:endnote w:type="continuationNotice" w:id="1">
    <w:p w:rsidR="00ED0613" w:rsidRDefault="00ED0613" w14:paraId="3EF5547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77B5F" w:rsidR="00577B5F" w:rsidP="00577B5F" w:rsidRDefault="00344FAB" w14:paraId="02F64EC6" w14:textId="39F48671">
    <w:pPr>
      <w:pStyle w:val="Footer"/>
      <w:jc w:val="right"/>
      <w:rPr>
        <w:rFonts w:ascii="Avenir LT Std 45 Book" w:hAnsi="Avenir LT Std 45 Book"/>
        <w:sz w:val="16"/>
        <w:szCs w:val="16"/>
      </w:rPr>
    </w:pPr>
    <w:r>
      <w:rPr>
        <w:rFonts w:ascii="Avenir LT Std 45 Book" w:hAnsi="Avenir LT Std 45 Book"/>
        <w:sz w:val="16"/>
        <w:szCs w:val="16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613" w:rsidP="004644B3" w:rsidRDefault="00ED0613" w14:paraId="408DA767" w14:textId="77777777">
      <w:r>
        <w:separator/>
      </w:r>
    </w:p>
  </w:footnote>
  <w:footnote w:type="continuationSeparator" w:id="0">
    <w:p w:rsidR="00ED0613" w:rsidP="004644B3" w:rsidRDefault="00ED0613" w14:paraId="05F81FA8" w14:textId="77777777">
      <w:r>
        <w:continuationSeparator/>
      </w:r>
    </w:p>
  </w:footnote>
  <w:footnote w:type="continuationNotice" w:id="1">
    <w:p w:rsidR="00ED0613" w:rsidRDefault="00ED0613" w14:paraId="191D89A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F01"/>
    <w:multiLevelType w:val="hybridMultilevel"/>
    <w:tmpl w:val="037C0DEC"/>
    <w:lvl w:ilvl="0" w:tplc="08090001">
      <w:start w:val="1"/>
      <w:numFmt w:val="bullet"/>
      <w:lvlText w:val=""/>
      <w:lvlJc w:val="left"/>
      <w:pPr>
        <w:ind w:left="8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hint="default" w:ascii="Wingdings" w:hAnsi="Wingdings"/>
      </w:rPr>
    </w:lvl>
  </w:abstractNum>
  <w:abstractNum w:abstractNumId="1" w15:restartNumberingAfterBreak="0">
    <w:nsid w:val="03DE0CA7"/>
    <w:multiLevelType w:val="hybridMultilevel"/>
    <w:tmpl w:val="13C6D072"/>
    <w:lvl w:ilvl="0" w:tplc="08090001">
      <w:start w:val="1"/>
      <w:numFmt w:val="bullet"/>
      <w:lvlText w:val=""/>
      <w:lvlJc w:val="left"/>
      <w:pPr>
        <w:ind w:left="8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hint="default" w:ascii="Wingdings" w:hAnsi="Wingdings"/>
      </w:rPr>
    </w:lvl>
  </w:abstractNum>
  <w:abstractNum w:abstractNumId="2" w15:restartNumberingAfterBreak="0">
    <w:nsid w:val="05DF6305"/>
    <w:multiLevelType w:val="hybridMultilevel"/>
    <w:tmpl w:val="E6FCDA5E"/>
    <w:lvl w:ilvl="0" w:tplc="08090001">
      <w:start w:val="1"/>
      <w:numFmt w:val="bullet"/>
      <w:lvlText w:val=""/>
      <w:lvlJc w:val="left"/>
      <w:pPr>
        <w:ind w:left="8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abstractNum w:abstractNumId="3" w15:restartNumberingAfterBreak="0">
    <w:nsid w:val="08B962F6"/>
    <w:multiLevelType w:val="hybridMultilevel"/>
    <w:tmpl w:val="9E3E1DDE"/>
    <w:lvl w:ilvl="0" w:tplc="0D70F5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2E4353"/>
    <w:multiLevelType w:val="hybridMultilevel"/>
    <w:tmpl w:val="236E83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070B5"/>
    <w:multiLevelType w:val="hybridMultilevel"/>
    <w:tmpl w:val="5EDC8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364"/>
    <w:multiLevelType w:val="multilevel"/>
    <w:tmpl w:val="28B64EE8"/>
    <w:lvl w:ilvl="0">
      <w:start w:val="1"/>
      <w:numFmt w:val="decimal"/>
      <w:pStyle w:val="Number1"/>
      <w:lvlText w:val="%1.0"/>
      <w:lvlJc w:val="right"/>
      <w:pPr>
        <w:ind w:left="680" w:hanging="680"/>
      </w:pPr>
      <w:rPr>
        <w:rFonts w:hint="default"/>
        <w:sz w:val="36"/>
      </w:rPr>
    </w:lvl>
    <w:lvl w:ilvl="1">
      <w:start w:val="1"/>
      <w:numFmt w:val="decimal"/>
      <w:pStyle w:val="Number2"/>
      <w:lvlText w:val="%1.%2"/>
      <w:lvlJc w:val="right"/>
      <w:pPr>
        <w:ind w:left="680" w:hanging="680"/>
      </w:pPr>
      <w:rPr>
        <w:rFonts w:hint="default"/>
      </w:rPr>
    </w:lvl>
    <w:lvl w:ilvl="2">
      <w:start w:val="1"/>
      <w:numFmt w:val="decimal"/>
      <w:pStyle w:val="Number3"/>
      <w:lvlText w:val="%1.%2.%3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pStyle w:val="Number4"/>
      <w:lvlText w:val="%1.%2.%3.%4"/>
      <w:lvlJc w:val="right"/>
      <w:pPr>
        <w:ind w:left="680" w:hanging="680"/>
      </w:pPr>
      <w:rPr>
        <w:rFonts w:hint="default"/>
      </w:rPr>
    </w:lvl>
    <w:lvl w:ilvl="4">
      <w:start w:val="1"/>
      <w:numFmt w:val="decimal"/>
      <w:pStyle w:val="Number5"/>
      <w:lvlText w:val="%1.%2.%3.%4.%5"/>
      <w:lvlJc w:val="right"/>
      <w:pPr>
        <w:ind w:left="680" w:hanging="680"/>
      </w:pPr>
      <w:rPr>
        <w:rFonts w:hint="default"/>
        <w:sz w:val="16"/>
      </w:rPr>
    </w:lvl>
    <w:lvl w:ilvl="5">
      <w:start w:val="1"/>
      <w:numFmt w:val="decimal"/>
      <w:lvlText w:val="%1.%2.%3.%4.%5.%6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680"/>
      </w:pPr>
      <w:rPr>
        <w:rFonts w:hint="default"/>
      </w:rPr>
    </w:lvl>
  </w:abstractNum>
  <w:abstractNum w:abstractNumId="7" w15:restartNumberingAfterBreak="0">
    <w:nsid w:val="15B73FF0"/>
    <w:multiLevelType w:val="multilevel"/>
    <w:tmpl w:val="735855F2"/>
    <w:lvl w:ilvl="0">
      <w:start w:val="1"/>
      <w:numFmt w:val="bullet"/>
      <w:pStyle w:val="Bullet1"/>
      <w:lvlText w:val="●"/>
      <w:lvlJc w:val="left"/>
      <w:pPr>
        <w:tabs>
          <w:tab w:val="num" w:pos="340"/>
        </w:tabs>
        <w:ind w:left="340" w:hanging="340"/>
      </w:pPr>
      <w:rPr>
        <w:rFonts w:hint="default" w:ascii="Calibri" w:hAnsi="Calibri"/>
        <w:color w:val="ABD8ED" w:themeColor="accent2"/>
      </w:rPr>
    </w:lvl>
    <w:lvl w:ilvl="1">
      <w:start w:val="1"/>
      <w:numFmt w:val="bullet"/>
      <w:pStyle w:val="Bullet2"/>
      <w:lvlText w:val=""/>
      <w:lvlJc w:val="left"/>
      <w:pPr>
        <w:tabs>
          <w:tab w:val="num" w:pos="680"/>
        </w:tabs>
        <w:ind w:left="680" w:hanging="340"/>
      </w:pPr>
      <w:rPr>
        <w:rFonts w:hint="default" w:ascii="Symbol" w:hAnsi="Symbol"/>
        <w:color w:val="000000" w:themeColor="text1"/>
      </w:rPr>
    </w:lvl>
    <w:lvl w:ilvl="2">
      <w:start w:val="1"/>
      <w:numFmt w:val="bullet"/>
      <w:lvlText w:val="●"/>
      <w:lvlJc w:val="left"/>
      <w:pPr>
        <w:tabs>
          <w:tab w:val="num" w:pos="1020"/>
        </w:tabs>
        <w:ind w:left="1020" w:hanging="340"/>
      </w:pPr>
      <w:rPr>
        <w:rFonts w:hint="default" w:ascii="Calibri" w:hAnsi="Calibri"/>
        <w:color w:val="ABD8ED" w:themeColor="accent2"/>
      </w:rPr>
    </w:lvl>
    <w:lvl w:ilvl="3">
      <w:start w:val="1"/>
      <w:numFmt w:val="bullet"/>
      <w:lvlText w:val=""/>
      <w:lvlJc w:val="left"/>
      <w:pPr>
        <w:tabs>
          <w:tab w:val="num" w:pos="1360"/>
        </w:tabs>
        <w:ind w:left="1360" w:hanging="340"/>
      </w:pPr>
      <w:rPr>
        <w:rFonts w:hint="default" w:ascii="Symbol" w:hAnsi="Symbol"/>
        <w:color w:val="000000" w:themeColor="text1"/>
      </w:rPr>
    </w:lvl>
    <w:lvl w:ilvl="4">
      <w:start w:val="1"/>
      <w:numFmt w:val="bullet"/>
      <w:lvlText w:val="●"/>
      <w:lvlJc w:val="left"/>
      <w:pPr>
        <w:tabs>
          <w:tab w:val="num" w:pos="1700"/>
        </w:tabs>
        <w:ind w:left="1700" w:hanging="340"/>
      </w:pPr>
      <w:rPr>
        <w:rFonts w:hint="default" w:ascii="Calibri" w:hAnsi="Calibri"/>
        <w:color w:val="ABD8ED" w:themeColor="accent2"/>
      </w:rPr>
    </w:lvl>
    <w:lvl w:ilvl="5">
      <w:start w:val="1"/>
      <w:numFmt w:val="bullet"/>
      <w:lvlText w:val=""/>
      <w:lvlJc w:val="left"/>
      <w:pPr>
        <w:tabs>
          <w:tab w:val="num" w:pos="2040"/>
        </w:tabs>
        <w:ind w:left="2040" w:hanging="340"/>
      </w:pPr>
      <w:rPr>
        <w:rFonts w:hint="default" w:ascii="Symbol" w:hAnsi="Symbol"/>
        <w:color w:val="000000" w:themeColor="text1"/>
      </w:rPr>
    </w:lvl>
    <w:lvl w:ilvl="6">
      <w:start w:val="1"/>
      <w:numFmt w:val="bullet"/>
      <w:lvlText w:val="●"/>
      <w:lvlJc w:val="left"/>
      <w:pPr>
        <w:tabs>
          <w:tab w:val="num" w:pos="2380"/>
        </w:tabs>
        <w:ind w:left="2380" w:hanging="340"/>
      </w:pPr>
      <w:rPr>
        <w:rFonts w:hint="default" w:ascii="Calibri" w:hAnsi="Calibri"/>
        <w:color w:val="ABD8ED" w:themeColor="accent2"/>
      </w:rPr>
    </w:lvl>
    <w:lvl w:ilvl="7">
      <w:start w:val="1"/>
      <w:numFmt w:val="bullet"/>
      <w:lvlText w:val=""/>
      <w:lvlJc w:val="left"/>
      <w:pPr>
        <w:tabs>
          <w:tab w:val="num" w:pos="2720"/>
        </w:tabs>
        <w:ind w:left="2720" w:hanging="340"/>
      </w:pPr>
      <w:rPr>
        <w:rFonts w:hint="default" w:ascii="Symbol" w:hAnsi="Symbol"/>
        <w:color w:val="000000" w:themeColor="text1"/>
      </w:rPr>
    </w:lvl>
    <w:lvl w:ilvl="8">
      <w:start w:val="1"/>
      <w:numFmt w:val="bullet"/>
      <w:lvlText w:val="●"/>
      <w:lvlJc w:val="left"/>
      <w:pPr>
        <w:tabs>
          <w:tab w:val="num" w:pos="3060"/>
        </w:tabs>
        <w:ind w:left="3060" w:hanging="340"/>
      </w:pPr>
      <w:rPr>
        <w:rFonts w:hint="default" w:ascii="Calibri" w:hAnsi="Calibri"/>
        <w:color w:val="ABD8ED" w:themeColor="accent2"/>
      </w:rPr>
    </w:lvl>
  </w:abstractNum>
  <w:abstractNum w:abstractNumId="8" w15:restartNumberingAfterBreak="0">
    <w:nsid w:val="1723559C"/>
    <w:multiLevelType w:val="hybridMultilevel"/>
    <w:tmpl w:val="81EC98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62E7BBF"/>
    <w:multiLevelType w:val="hybridMultilevel"/>
    <w:tmpl w:val="3E7ECF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B9195B"/>
    <w:multiLevelType w:val="hybridMultilevel"/>
    <w:tmpl w:val="CD060704"/>
    <w:lvl w:ilvl="0" w:tplc="CFE07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76B0"/>
    <w:multiLevelType w:val="hybridMultilevel"/>
    <w:tmpl w:val="2D5204AA"/>
    <w:lvl w:ilvl="0" w:tplc="0D70F5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1A5EAE"/>
    <w:multiLevelType w:val="hybridMultilevel"/>
    <w:tmpl w:val="12FA5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25454C"/>
    <w:multiLevelType w:val="hybridMultilevel"/>
    <w:tmpl w:val="561016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A072C1"/>
    <w:multiLevelType w:val="hybridMultilevel"/>
    <w:tmpl w:val="B180F3B0"/>
    <w:lvl w:ilvl="0" w:tplc="DA0A383C">
      <w:numFmt w:val="bullet"/>
      <w:lvlText w:val=""/>
      <w:lvlJc w:val="left"/>
      <w:pPr>
        <w:ind w:left="720" w:hanging="360"/>
      </w:pPr>
      <w:rPr>
        <w:rFonts w:hint="default" w:ascii="Avenir LT Std 45 Book" w:hAnsi="Avenir LT Std 45 Book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7606D6"/>
    <w:multiLevelType w:val="hybridMultilevel"/>
    <w:tmpl w:val="F774E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2A0DA6"/>
    <w:multiLevelType w:val="hybridMultilevel"/>
    <w:tmpl w:val="F9CA48E4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7" w15:restartNumberingAfterBreak="0">
    <w:nsid w:val="65FD6B4F"/>
    <w:multiLevelType w:val="multilevel"/>
    <w:tmpl w:val="A18851C8"/>
    <w:lvl w:ilvl="0">
      <w:start w:val="1"/>
      <w:numFmt w:val="decimal"/>
      <w:pStyle w:val="LegalNumber1"/>
      <w:lvlText w:val="%1.0"/>
      <w:lvlJc w:val="righ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galNumber2"/>
      <w:lvlText w:val="%1.%2"/>
      <w:lvlJc w:val="right"/>
      <w:pPr>
        <w:ind w:left="680" w:hanging="680"/>
      </w:pPr>
      <w:rPr>
        <w:rFonts w:hint="default"/>
      </w:rPr>
    </w:lvl>
    <w:lvl w:ilvl="2">
      <w:start w:val="1"/>
      <w:numFmt w:val="decimal"/>
      <w:pStyle w:val="LegalNumber3"/>
      <w:lvlText w:val="%1.%2.%3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right"/>
      <w:pPr>
        <w:ind w:left="680" w:hanging="680"/>
      </w:pPr>
      <w:rPr>
        <w:rFonts w:hint="default"/>
      </w:rPr>
    </w:lvl>
    <w:lvl w:ilvl="4">
      <w:start w:val="1"/>
      <w:numFmt w:val="decimal"/>
      <w:pStyle w:val="LegalNumber5"/>
      <w:lvlText w:val="%1.%2.%3.%4.%5"/>
      <w:lvlJc w:val="right"/>
      <w:pPr>
        <w:ind w:left="680" w:hanging="680"/>
      </w:pPr>
      <w:rPr>
        <w:rFonts w:hint="default"/>
      </w:rPr>
    </w:lvl>
    <w:lvl w:ilvl="5">
      <w:start w:val="1"/>
      <w:numFmt w:val="decimal"/>
      <w:pStyle w:val="LegalNumber6"/>
      <w:lvlText w:val="%1.%2.%3.%4.%5.%6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F257E4"/>
    <w:multiLevelType w:val="multilevel"/>
    <w:tmpl w:val="702A5EB8"/>
    <w:lvl w:ilvl="0">
      <w:start w:val="1"/>
      <w:numFmt w:val="lowerLetter"/>
      <w:pStyle w:val="Alpha1"/>
      <w:lvlText w:val="%1."/>
      <w:lvlJc w:val="left"/>
      <w:pPr>
        <w:ind w:left="102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9" w:hanging="360"/>
      </w:pPr>
      <w:rPr>
        <w:rFonts w:hint="default"/>
      </w:rPr>
    </w:lvl>
  </w:abstractNum>
  <w:abstractNum w:abstractNumId="19" w15:restartNumberingAfterBreak="0">
    <w:nsid w:val="6D511020"/>
    <w:multiLevelType w:val="hybridMultilevel"/>
    <w:tmpl w:val="82266F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4394210">
    <w:abstractNumId w:val="7"/>
  </w:num>
  <w:num w:numId="2" w16cid:durableId="1469938704">
    <w:abstractNumId w:val="18"/>
  </w:num>
  <w:num w:numId="3" w16cid:durableId="1056272575">
    <w:abstractNumId w:val="17"/>
  </w:num>
  <w:num w:numId="4" w16cid:durableId="470293050">
    <w:abstractNumId w:val="6"/>
  </w:num>
  <w:num w:numId="5" w16cid:durableId="1203248422">
    <w:abstractNumId w:val="11"/>
  </w:num>
  <w:num w:numId="6" w16cid:durableId="1264070337">
    <w:abstractNumId w:val="16"/>
  </w:num>
  <w:num w:numId="7" w16cid:durableId="737509028">
    <w:abstractNumId w:val="19"/>
  </w:num>
  <w:num w:numId="8" w16cid:durableId="144275268">
    <w:abstractNumId w:val="0"/>
  </w:num>
  <w:num w:numId="9" w16cid:durableId="385835309">
    <w:abstractNumId w:val="15"/>
  </w:num>
  <w:num w:numId="10" w16cid:durableId="657197067">
    <w:abstractNumId w:val="2"/>
  </w:num>
  <w:num w:numId="11" w16cid:durableId="2136753350">
    <w:abstractNumId w:val="1"/>
  </w:num>
  <w:num w:numId="12" w16cid:durableId="1416053682">
    <w:abstractNumId w:val="10"/>
  </w:num>
  <w:num w:numId="13" w16cid:durableId="1847557543">
    <w:abstractNumId w:val="5"/>
  </w:num>
  <w:num w:numId="14" w16cid:durableId="915281827">
    <w:abstractNumId w:val="9"/>
  </w:num>
  <w:num w:numId="15" w16cid:durableId="898394039">
    <w:abstractNumId w:val="12"/>
  </w:num>
  <w:num w:numId="16" w16cid:durableId="1449204462">
    <w:abstractNumId w:val="13"/>
  </w:num>
  <w:num w:numId="17" w16cid:durableId="664939161">
    <w:abstractNumId w:val="14"/>
  </w:num>
  <w:num w:numId="18" w16cid:durableId="343021674">
    <w:abstractNumId w:val="8"/>
  </w:num>
  <w:num w:numId="19" w16cid:durableId="1799180496">
    <w:abstractNumId w:val="4"/>
  </w:num>
  <w:num w:numId="20" w16cid:durableId="77413837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A3"/>
    <w:rsid w:val="00007426"/>
    <w:rsid w:val="00014774"/>
    <w:rsid w:val="00031E84"/>
    <w:rsid w:val="00035B03"/>
    <w:rsid w:val="00065A9B"/>
    <w:rsid w:val="00071150"/>
    <w:rsid w:val="0009496C"/>
    <w:rsid w:val="0009501A"/>
    <w:rsid w:val="000974A3"/>
    <w:rsid w:val="000A2A47"/>
    <w:rsid w:val="000A3172"/>
    <w:rsid w:val="000A4C90"/>
    <w:rsid w:val="000D5D33"/>
    <w:rsid w:val="000E154A"/>
    <w:rsid w:val="000E53AC"/>
    <w:rsid w:val="000F3FF6"/>
    <w:rsid w:val="00125061"/>
    <w:rsid w:val="00145487"/>
    <w:rsid w:val="00152120"/>
    <w:rsid w:val="0015399A"/>
    <w:rsid w:val="00167EA9"/>
    <w:rsid w:val="001767F0"/>
    <w:rsid w:val="001773E4"/>
    <w:rsid w:val="0019250A"/>
    <w:rsid w:val="001D53FD"/>
    <w:rsid w:val="001D62F3"/>
    <w:rsid w:val="002005A5"/>
    <w:rsid w:val="00207243"/>
    <w:rsid w:val="00272A14"/>
    <w:rsid w:val="002800AF"/>
    <w:rsid w:val="00286CCC"/>
    <w:rsid w:val="002A445E"/>
    <w:rsid w:val="002D7983"/>
    <w:rsid w:val="00317C78"/>
    <w:rsid w:val="00325578"/>
    <w:rsid w:val="00334493"/>
    <w:rsid w:val="00344FAB"/>
    <w:rsid w:val="0035033D"/>
    <w:rsid w:val="0037571E"/>
    <w:rsid w:val="00376E48"/>
    <w:rsid w:val="003858AC"/>
    <w:rsid w:val="00385DD4"/>
    <w:rsid w:val="003A3F6D"/>
    <w:rsid w:val="003A72E9"/>
    <w:rsid w:val="003B11B9"/>
    <w:rsid w:val="003B3836"/>
    <w:rsid w:val="003D6384"/>
    <w:rsid w:val="00406640"/>
    <w:rsid w:val="00431E32"/>
    <w:rsid w:val="00441DA3"/>
    <w:rsid w:val="004644B3"/>
    <w:rsid w:val="004663EC"/>
    <w:rsid w:val="00471066"/>
    <w:rsid w:val="00473576"/>
    <w:rsid w:val="00491CF0"/>
    <w:rsid w:val="00496A7C"/>
    <w:rsid w:val="004B305B"/>
    <w:rsid w:val="004D4ABA"/>
    <w:rsid w:val="004D6649"/>
    <w:rsid w:val="004E2246"/>
    <w:rsid w:val="004F1FBB"/>
    <w:rsid w:val="004F5EDF"/>
    <w:rsid w:val="00501E80"/>
    <w:rsid w:val="00510E2A"/>
    <w:rsid w:val="005113F0"/>
    <w:rsid w:val="00527D65"/>
    <w:rsid w:val="00531EB9"/>
    <w:rsid w:val="00537F91"/>
    <w:rsid w:val="005437D3"/>
    <w:rsid w:val="00573520"/>
    <w:rsid w:val="00577B5F"/>
    <w:rsid w:val="00584C67"/>
    <w:rsid w:val="005B0341"/>
    <w:rsid w:val="005B5F0F"/>
    <w:rsid w:val="005C1C9E"/>
    <w:rsid w:val="005C4939"/>
    <w:rsid w:val="005C50C3"/>
    <w:rsid w:val="005C5685"/>
    <w:rsid w:val="005C60E5"/>
    <w:rsid w:val="005D3A41"/>
    <w:rsid w:val="0060385A"/>
    <w:rsid w:val="006043C2"/>
    <w:rsid w:val="00613141"/>
    <w:rsid w:val="00654296"/>
    <w:rsid w:val="00665DB9"/>
    <w:rsid w:val="006708D5"/>
    <w:rsid w:val="00691872"/>
    <w:rsid w:val="006922A9"/>
    <w:rsid w:val="006A3A99"/>
    <w:rsid w:val="006A70A1"/>
    <w:rsid w:val="006B68DC"/>
    <w:rsid w:val="006B7969"/>
    <w:rsid w:val="006D482A"/>
    <w:rsid w:val="006F065D"/>
    <w:rsid w:val="006F4233"/>
    <w:rsid w:val="007405AF"/>
    <w:rsid w:val="007410E5"/>
    <w:rsid w:val="00755BEA"/>
    <w:rsid w:val="007761D2"/>
    <w:rsid w:val="00787E71"/>
    <w:rsid w:val="007A1852"/>
    <w:rsid w:val="007A6DA4"/>
    <w:rsid w:val="007B1E45"/>
    <w:rsid w:val="007E1FAF"/>
    <w:rsid w:val="008008D1"/>
    <w:rsid w:val="00826F79"/>
    <w:rsid w:val="0083015F"/>
    <w:rsid w:val="008325D6"/>
    <w:rsid w:val="00835E88"/>
    <w:rsid w:val="00835FE2"/>
    <w:rsid w:val="00836307"/>
    <w:rsid w:val="00855DD6"/>
    <w:rsid w:val="00861AAB"/>
    <w:rsid w:val="0087031B"/>
    <w:rsid w:val="0088460B"/>
    <w:rsid w:val="00887835"/>
    <w:rsid w:val="00893109"/>
    <w:rsid w:val="008956F0"/>
    <w:rsid w:val="008A39ED"/>
    <w:rsid w:val="008A404B"/>
    <w:rsid w:val="008B6C4F"/>
    <w:rsid w:val="008D1631"/>
    <w:rsid w:val="008F4306"/>
    <w:rsid w:val="008F5CFA"/>
    <w:rsid w:val="009053FC"/>
    <w:rsid w:val="00926902"/>
    <w:rsid w:val="00940814"/>
    <w:rsid w:val="00940EF9"/>
    <w:rsid w:val="00954C18"/>
    <w:rsid w:val="0096074C"/>
    <w:rsid w:val="0096700B"/>
    <w:rsid w:val="009B6938"/>
    <w:rsid w:val="009D278D"/>
    <w:rsid w:val="009E29F5"/>
    <w:rsid w:val="009E2AAB"/>
    <w:rsid w:val="009E37E4"/>
    <w:rsid w:val="009E5E00"/>
    <w:rsid w:val="009F3981"/>
    <w:rsid w:val="00A03027"/>
    <w:rsid w:val="00A302F9"/>
    <w:rsid w:val="00A41490"/>
    <w:rsid w:val="00A6187E"/>
    <w:rsid w:val="00A6219B"/>
    <w:rsid w:val="00A64B09"/>
    <w:rsid w:val="00A8156A"/>
    <w:rsid w:val="00AA0932"/>
    <w:rsid w:val="00AA68BD"/>
    <w:rsid w:val="00AC451E"/>
    <w:rsid w:val="00AC4DBB"/>
    <w:rsid w:val="00AC7094"/>
    <w:rsid w:val="00AF43A9"/>
    <w:rsid w:val="00B04042"/>
    <w:rsid w:val="00B04FD9"/>
    <w:rsid w:val="00B10E33"/>
    <w:rsid w:val="00B11E56"/>
    <w:rsid w:val="00B15F69"/>
    <w:rsid w:val="00B37087"/>
    <w:rsid w:val="00B56B55"/>
    <w:rsid w:val="00B61BB7"/>
    <w:rsid w:val="00B94EBA"/>
    <w:rsid w:val="00BA0024"/>
    <w:rsid w:val="00BA681B"/>
    <w:rsid w:val="00BB0D78"/>
    <w:rsid w:val="00BD03BA"/>
    <w:rsid w:val="00BE6546"/>
    <w:rsid w:val="00BF63D5"/>
    <w:rsid w:val="00C01B0E"/>
    <w:rsid w:val="00C13079"/>
    <w:rsid w:val="00C33E47"/>
    <w:rsid w:val="00C37FEC"/>
    <w:rsid w:val="00C40921"/>
    <w:rsid w:val="00C41A5D"/>
    <w:rsid w:val="00C463E1"/>
    <w:rsid w:val="00C51BCA"/>
    <w:rsid w:val="00C6393F"/>
    <w:rsid w:val="00C64022"/>
    <w:rsid w:val="00C67677"/>
    <w:rsid w:val="00CB0B8A"/>
    <w:rsid w:val="00CB414E"/>
    <w:rsid w:val="00CC77B2"/>
    <w:rsid w:val="00CF0C8F"/>
    <w:rsid w:val="00CF1D97"/>
    <w:rsid w:val="00CF2826"/>
    <w:rsid w:val="00D8188B"/>
    <w:rsid w:val="00D963A0"/>
    <w:rsid w:val="00DA5885"/>
    <w:rsid w:val="00DD5D77"/>
    <w:rsid w:val="00DE150C"/>
    <w:rsid w:val="00DE3D92"/>
    <w:rsid w:val="00DE548C"/>
    <w:rsid w:val="00E264F7"/>
    <w:rsid w:val="00E4725D"/>
    <w:rsid w:val="00E61092"/>
    <w:rsid w:val="00E61F42"/>
    <w:rsid w:val="00E6440D"/>
    <w:rsid w:val="00E64FE0"/>
    <w:rsid w:val="00E77079"/>
    <w:rsid w:val="00E77DC4"/>
    <w:rsid w:val="00EA1171"/>
    <w:rsid w:val="00EC1406"/>
    <w:rsid w:val="00ED0613"/>
    <w:rsid w:val="00EE48F9"/>
    <w:rsid w:val="00EF3A85"/>
    <w:rsid w:val="00F12309"/>
    <w:rsid w:val="00F216F1"/>
    <w:rsid w:val="00F21A88"/>
    <w:rsid w:val="00F25AE4"/>
    <w:rsid w:val="00F467C6"/>
    <w:rsid w:val="00F542E0"/>
    <w:rsid w:val="00F64F1B"/>
    <w:rsid w:val="00F71A8D"/>
    <w:rsid w:val="00F74094"/>
    <w:rsid w:val="00F77E35"/>
    <w:rsid w:val="00F85EC0"/>
    <w:rsid w:val="00F94984"/>
    <w:rsid w:val="00FA05F4"/>
    <w:rsid w:val="00FA58E8"/>
    <w:rsid w:val="00FB182C"/>
    <w:rsid w:val="00FE3C25"/>
    <w:rsid w:val="00FF7CEB"/>
    <w:rsid w:val="07CC0A8E"/>
    <w:rsid w:val="086C23B7"/>
    <w:rsid w:val="1E9A4714"/>
    <w:rsid w:val="38263FC9"/>
    <w:rsid w:val="3D45DC32"/>
    <w:rsid w:val="40FDE4AF"/>
    <w:rsid w:val="47CF6B64"/>
    <w:rsid w:val="4868345C"/>
    <w:rsid w:val="61B69E51"/>
    <w:rsid w:val="7568A22B"/>
    <w:rsid w:val="78AEE9F8"/>
    <w:rsid w:val="7C7DC6C6"/>
    <w:rsid w:val="7EB7E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8001"/>
  <w15:docId w15:val="{BCC10691-D21F-42A3-9A23-2D4A1FC6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HAnsi"/>
        <w:color w:val="000000" w:themeColor="text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1DA3"/>
    <w:pPr>
      <w:spacing w:after="0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93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F1A42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93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152359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A0024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15235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002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152359" w:themeColor="accent1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5C4939"/>
    <w:pPr>
      <w:keepNext w:val="0"/>
      <w:keepLines w:val="0"/>
      <w:numPr>
        <w:ilvl w:val="2"/>
      </w:numPr>
      <w:tabs>
        <w:tab w:val="left" w:pos="851"/>
      </w:tabs>
      <w:spacing w:before="120"/>
      <w:ind w:left="851" w:hanging="851"/>
      <w:outlineLvl w:val="4"/>
    </w:pPr>
    <w:rPr>
      <w:b w:val="0"/>
      <w:i w:val="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A0024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0A112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A0024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tterheadreferences" w:customStyle="1">
    <w:name w:val="letterhead references"/>
    <w:basedOn w:val="Normal"/>
    <w:semiHidden/>
    <w:qFormat/>
    <w:rsid w:val="005C4939"/>
    <w:pPr>
      <w:spacing w:line="283" w:lineRule="auto"/>
    </w:pPr>
    <w:rPr>
      <w:sz w:val="16"/>
    </w:rPr>
  </w:style>
  <w:style w:type="paragraph" w:styleId="Bullet1" w:customStyle="1">
    <w:name w:val="Bullet 1"/>
    <w:basedOn w:val="Normal"/>
    <w:uiPriority w:val="11"/>
    <w:qFormat/>
    <w:rsid w:val="005C4939"/>
    <w:pPr>
      <w:numPr>
        <w:numId w:val="1"/>
      </w:numPr>
      <w:spacing w:after="120"/>
    </w:pPr>
  </w:style>
  <w:style w:type="paragraph" w:styleId="Bullet2" w:customStyle="1">
    <w:name w:val="Bullet 2"/>
    <w:basedOn w:val="Bullet1"/>
    <w:uiPriority w:val="11"/>
    <w:qFormat/>
    <w:rsid w:val="005C4939"/>
    <w:pPr>
      <w:numPr>
        <w:ilvl w:val="1"/>
      </w:numPr>
    </w:pPr>
  </w:style>
  <w:style w:type="paragraph" w:styleId="headerreferencetext" w:customStyle="1">
    <w:name w:val="header reference text"/>
    <w:basedOn w:val="Header"/>
    <w:semiHidden/>
    <w:qFormat/>
    <w:rsid w:val="005C4939"/>
    <w:pPr>
      <w:spacing w:after="360" w:line="264" w:lineRule="auto"/>
      <w:contextualSpacing/>
    </w:pPr>
    <w:rPr>
      <w:b/>
      <w:color w:val="152359" w:themeColor="text2"/>
      <w:sz w:val="16"/>
    </w:rPr>
  </w:style>
  <w:style w:type="paragraph" w:styleId="Header">
    <w:name w:val="header"/>
    <w:basedOn w:val="Normal"/>
    <w:link w:val="HeaderChar"/>
    <w:uiPriority w:val="99"/>
    <w:unhideWhenUsed/>
    <w:rsid w:val="00BA002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0024"/>
  </w:style>
  <w:style w:type="paragraph" w:styleId="Alpha1" w:customStyle="1">
    <w:name w:val="Alpha 1"/>
    <w:basedOn w:val="NormalIndent"/>
    <w:uiPriority w:val="3"/>
    <w:qFormat/>
    <w:rsid w:val="005C4939"/>
    <w:pPr>
      <w:numPr>
        <w:numId w:val="2"/>
      </w:numPr>
    </w:pPr>
  </w:style>
  <w:style w:type="paragraph" w:styleId="NormalIndent">
    <w:name w:val="Normal Indent"/>
    <w:basedOn w:val="Normal"/>
    <w:qFormat/>
    <w:rsid w:val="005C4939"/>
    <w:pPr>
      <w:tabs>
        <w:tab w:val="left" w:pos="680"/>
      </w:tabs>
      <w:spacing w:after="200"/>
      <w:ind w:left="680"/>
    </w:pPr>
  </w:style>
  <w:style w:type="paragraph" w:styleId="LegalNumber1" w:customStyle="1">
    <w:name w:val="Legal Number 1"/>
    <w:basedOn w:val="NormalIndent"/>
    <w:uiPriority w:val="4"/>
    <w:qFormat/>
    <w:rsid w:val="005C4939"/>
    <w:pPr>
      <w:numPr>
        <w:numId w:val="3"/>
      </w:numPr>
      <w:spacing w:before="360" w:after="120"/>
    </w:pPr>
  </w:style>
  <w:style w:type="paragraph" w:styleId="LegalNumber2" w:customStyle="1">
    <w:name w:val="Legal Number 2"/>
    <w:basedOn w:val="LegalNumber1"/>
    <w:uiPriority w:val="4"/>
    <w:qFormat/>
    <w:rsid w:val="005C4939"/>
    <w:pPr>
      <w:numPr>
        <w:ilvl w:val="1"/>
      </w:numPr>
    </w:pPr>
  </w:style>
  <w:style w:type="paragraph" w:styleId="LegalNumber3" w:customStyle="1">
    <w:name w:val="Legal Number 3"/>
    <w:basedOn w:val="LegalNumber2"/>
    <w:uiPriority w:val="4"/>
    <w:qFormat/>
    <w:rsid w:val="005C4939"/>
    <w:pPr>
      <w:numPr>
        <w:ilvl w:val="2"/>
      </w:numPr>
    </w:pPr>
  </w:style>
  <w:style w:type="paragraph" w:styleId="LegalNumber4" w:customStyle="1">
    <w:name w:val="Legal Number 4"/>
    <w:basedOn w:val="LegalNumber3"/>
    <w:uiPriority w:val="4"/>
    <w:unhideWhenUsed/>
    <w:qFormat/>
    <w:rsid w:val="005C4939"/>
    <w:pPr>
      <w:numPr>
        <w:ilvl w:val="3"/>
      </w:numPr>
    </w:pPr>
  </w:style>
  <w:style w:type="paragraph" w:styleId="LegalNumber5" w:customStyle="1">
    <w:name w:val="Legal Number 5"/>
    <w:basedOn w:val="LegalNumber4"/>
    <w:uiPriority w:val="4"/>
    <w:unhideWhenUsed/>
    <w:qFormat/>
    <w:rsid w:val="005C4939"/>
    <w:pPr>
      <w:numPr>
        <w:ilvl w:val="4"/>
      </w:numPr>
    </w:pPr>
  </w:style>
  <w:style w:type="paragraph" w:styleId="LegalNumber6" w:customStyle="1">
    <w:name w:val="Legal Number 6"/>
    <w:basedOn w:val="LegalNumber5"/>
    <w:uiPriority w:val="4"/>
    <w:unhideWhenUsed/>
    <w:qFormat/>
    <w:rsid w:val="005C4939"/>
    <w:pPr>
      <w:numPr>
        <w:ilvl w:val="5"/>
      </w:numPr>
    </w:pPr>
  </w:style>
  <w:style w:type="paragraph" w:styleId="Number1" w:customStyle="1">
    <w:name w:val="Number 1"/>
    <w:basedOn w:val="Heading3"/>
    <w:next w:val="Normal"/>
    <w:uiPriority w:val="1"/>
    <w:qFormat/>
    <w:rsid w:val="005C4939"/>
    <w:pPr>
      <w:keepLines w:val="0"/>
      <w:numPr>
        <w:numId w:val="4"/>
      </w:numPr>
      <w:tabs>
        <w:tab w:val="left" w:pos="1361"/>
      </w:tabs>
      <w:spacing w:before="480" w:after="120"/>
    </w:pPr>
    <w:rPr>
      <w:rFonts w:eastAsiaTheme="minorHAnsi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A0024"/>
    <w:rPr>
      <w:rFonts w:asciiTheme="majorHAnsi" w:hAnsiTheme="majorHAnsi" w:eastAsiaTheme="majorEastAsia" w:cstheme="majorBidi"/>
      <w:b/>
      <w:bCs/>
      <w:color w:val="152359" w:themeColor="accent1"/>
    </w:rPr>
  </w:style>
  <w:style w:type="paragraph" w:styleId="Number2" w:customStyle="1">
    <w:name w:val="Number 2"/>
    <w:basedOn w:val="Heading4"/>
    <w:next w:val="NormalIndent"/>
    <w:uiPriority w:val="1"/>
    <w:qFormat/>
    <w:rsid w:val="005C4939"/>
    <w:pPr>
      <w:keepLines w:val="0"/>
      <w:numPr>
        <w:ilvl w:val="1"/>
        <w:numId w:val="4"/>
      </w:numPr>
      <w:tabs>
        <w:tab w:val="left" w:pos="680"/>
        <w:tab w:val="left" w:pos="1361"/>
      </w:tabs>
    </w:pPr>
    <w:rPr>
      <w:bCs w:val="0"/>
      <w:i w:val="0"/>
      <w:color w:val="000000" w:themeColor="text1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A0024"/>
    <w:rPr>
      <w:rFonts w:asciiTheme="majorHAnsi" w:hAnsiTheme="majorHAnsi" w:eastAsiaTheme="majorEastAsia" w:cstheme="majorBidi"/>
      <w:b/>
      <w:bCs/>
      <w:i/>
      <w:iCs/>
      <w:color w:val="152359" w:themeColor="accent1"/>
    </w:rPr>
  </w:style>
  <w:style w:type="paragraph" w:styleId="Number3" w:customStyle="1">
    <w:name w:val="Number 3"/>
    <w:basedOn w:val="Heading5"/>
    <w:uiPriority w:val="1"/>
    <w:unhideWhenUsed/>
    <w:qFormat/>
    <w:rsid w:val="005C4939"/>
    <w:pPr>
      <w:numPr>
        <w:numId w:val="4"/>
      </w:numPr>
      <w:tabs>
        <w:tab w:val="clear" w:pos="851"/>
        <w:tab w:val="left" w:pos="680"/>
        <w:tab w:val="left" w:pos="1361"/>
      </w:tabs>
    </w:pPr>
    <w:rPr>
      <w:b/>
      <w:bCs w:val="0"/>
      <w:color w:val="000000" w:themeColor="text1"/>
    </w:rPr>
  </w:style>
  <w:style w:type="character" w:styleId="Heading5Char" w:customStyle="1">
    <w:name w:val="Heading 5 Char"/>
    <w:basedOn w:val="DefaultParagraphFont"/>
    <w:link w:val="Heading5"/>
    <w:uiPriority w:val="9"/>
    <w:rsid w:val="005C4939"/>
    <w:rPr>
      <w:rFonts w:asciiTheme="majorHAnsi" w:hAnsiTheme="majorHAnsi" w:eastAsiaTheme="majorEastAsia" w:cstheme="majorBidi"/>
      <w:bCs/>
      <w:iCs/>
      <w:color w:val="152359" w:themeColor="accent1"/>
      <w:szCs w:val="26"/>
    </w:rPr>
  </w:style>
  <w:style w:type="paragraph" w:styleId="Number4" w:customStyle="1">
    <w:name w:val="Number 4"/>
    <w:basedOn w:val="Heading6"/>
    <w:uiPriority w:val="1"/>
    <w:unhideWhenUsed/>
    <w:qFormat/>
    <w:rsid w:val="005C4939"/>
    <w:pPr>
      <w:keepNext w:val="0"/>
      <w:keepLines w:val="0"/>
      <w:numPr>
        <w:ilvl w:val="3"/>
        <w:numId w:val="4"/>
      </w:numPr>
      <w:tabs>
        <w:tab w:val="left" w:pos="680"/>
        <w:tab w:val="left" w:pos="1361"/>
      </w:tabs>
      <w:spacing w:before="120"/>
    </w:pPr>
    <w:rPr>
      <w:b/>
      <w:i w:val="0"/>
      <w:iCs w:val="0"/>
      <w:color w:val="000000" w:themeColor="text1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0024"/>
    <w:rPr>
      <w:rFonts w:asciiTheme="majorHAnsi" w:hAnsiTheme="majorHAnsi" w:eastAsiaTheme="majorEastAsia" w:cstheme="majorBidi"/>
      <w:i/>
      <w:iCs/>
      <w:color w:val="0A112C" w:themeColor="accent1" w:themeShade="7F"/>
    </w:rPr>
  </w:style>
  <w:style w:type="paragraph" w:styleId="Number5" w:customStyle="1">
    <w:name w:val="Number 5"/>
    <w:basedOn w:val="Heading7"/>
    <w:uiPriority w:val="1"/>
    <w:unhideWhenUsed/>
    <w:qFormat/>
    <w:rsid w:val="005C4939"/>
    <w:pPr>
      <w:keepNext w:val="0"/>
      <w:keepLines w:val="0"/>
      <w:numPr>
        <w:ilvl w:val="4"/>
        <w:numId w:val="4"/>
      </w:numPr>
      <w:tabs>
        <w:tab w:val="left" w:pos="680"/>
        <w:tab w:val="left" w:pos="1361"/>
      </w:tabs>
      <w:spacing w:before="120"/>
    </w:pPr>
    <w:rPr>
      <w:b/>
      <w:i w:val="0"/>
      <w:color w:val="000000" w:themeColor="text1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0024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OC" w:customStyle="1">
    <w:name w:val="TOC"/>
    <w:basedOn w:val="Heading1"/>
    <w:qFormat/>
    <w:rsid w:val="005C4939"/>
    <w:pPr>
      <w:tabs>
        <w:tab w:val="left" w:pos="0"/>
      </w:tabs>
      <w:spacing w:before="0" w:after="120"/>
    </w:pPr>
    <w:rPr>
      <w:color w:val="152359" w:themeColor="text2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C4939"/>
    <w:rPr>
      <w:rFonts w:asciiTheme="majorHAnsi" w:hAnsiTheme="majorHAnsi" w:eastAsiaTheme="majorEastAsia" w:cstheme="majorBidi"/>
      <w:b/>
      <w:bCs/>
      <w:color w:val="0F1A42" w:themeColor="accent1" w:themeShade="BF"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5C4939"/>
    <w:rPr>
      <w:rFonts w:asciiTheme="majorHAnsi" w:hAnsiTheme="majorHAnsi" w:eastAsiaTheme="majorEastAsia" w:cstheme="majorBidi"/>
      <w:b/>
      <w:bCs/>
      <w:color w:val="152359" w:themeColor="accent1"/>
      <w:szCs w:val="26"/>
    </w:rPr>
  </w:style>
  <w:style w:type="character" w:styleId="Strong">
    <w:name w:val="Strong"/>
    <w:basedOn w:val="DefaultParagraphFont"/>
    <w:uiPriority w:val="22"/>
    <w:qFormat/>
    <w:rsid w:val="005C4939"/>
    <w:rPr>
      <w:b/>
      <w:bCs/>
    </w:rPr>
  </w:style>
  <w:style w:type="paragraph" w:styleId="NoSpacing">
    <w:name w:val="No Spacing"/>
    <w:uiPriority w:val="1"/>
    <w:qFormat/>
    <w:rsid w:val="005C49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9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4939"/>
    <w:rPr>
      <w:b/>
      <w:i/>
      <w:iCs/>
      <w:color w:val="152359" w:themeColor="accent1"/>
    </w:rPr>
  </w:style>
  <w:style w:type="character" w:styleId="QuoteChar" w:customStyle="1">
    <w:name w:val="Quote Char"/>
    <w:basedOn w:val="DefaultParagraphFont"/>
    <w:link w:val="Quote"/>
    <w:uiPriority w:val="29"/>
    <w:rsid w:val="005C4939"/>
    <w:rPr>
      <w:b/>
      <w:i/>
      <w:iCs/>
      <w:color w:val="152359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A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1DA3"/>
    <w:rPr>
      <w:rFonts w:ascii="Tahoma" w:hAnsi="Tahoma" w:eastAsia="Times New Roman" w:cs="Tahoma"/>
      <w:color w:val="auto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44B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644B3"/>
    <w:rPr>
      <w:rFonts w:ascii="Times New Roman" w:hAnsi="Times New Roman" w:eastAsia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Bidwells new">
  <a:themeElements>
    <a:clrScheme name="Bidwells">
      <a:dk1>
        <a:sysClr val="windowText" lastClr="000000"/>
      </a:dk1>
      <a:lt1>
        <a:sysClr val="window" lastClr="FFFFFF"/>
      </a:lt1>
      <a:dk2>
        <a:srgbClr val="152359"/>
      </a:dk2>
      <a:lt2>
        <a:srgbClr val="EEECE1"/>
      </a:lt2>
      <a:accent1>
        <a:srgbClr val="152359"/>
      </a:accent1>
      <a:accent2>
        <a:srgbClr val="ABD8ED"/>
      </a:accent2>
      <a:accent3>
        <a:srgbClr val="E3F3FB"/>
      </a:accent3>
      <a:accent4>
        <a:srgbClr val="63BFB5"/>
      </a:accent4>
      <a:accent5>
        <a:srgbClr val="E8CCA2"/>
      </a:accent5>
      <a:accent6>
        <a:srgbClr val="E83C4E"/>
      </a:accent6>
      <a:hlink>
        <a:srgbClr val="037674"/>
      </a:hlink>
      <a:folHlink>
        <a:srgbClr val="962029"/>
      </a:folHlink>
    </a:clrScheme>
    <a:fontScheme name="Bidwe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d2009-b73b-428c-91b0-d939c6709afd" xsi:nil="true"/>
    <lcf76f155ced4ddcb4097134ff3c332f xmlns="ad61cce8-740a-4c53-940c-658faa487a63">
      <Terms xmlns="http://schemas.microsoft.com/office/infopath/2007/PartnerControls"/>
    </lcf76f155ced4ddcb4097134ff3c332f>
    <Tags xmlns="ad61cce8-740a-4c53-940c-658faa487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9AAE61D88E46B709B139E459C871" ma:contentTypeVersion="19" ma:contentTypeDescription="Create a new document." ma:contentTypeScope="" ma:versionID="6305ec192826a0864b1af795826927f8">
  <xsd:schema xmlns:xsd="http://www.w3.org/2001/XMLSchema" xmlns:xs="http://www.w3.org/2001/XMLSchema" xmlns:p="http://schemas.microsoft.com/office/2006/metadata/properties" xmlns:ns2="ad61cce8-740a-4c53-940c-658faa487a63" xmlns:ns3="505d2009-b73b-428c-91b0-d939c6709afd" targetNamespace="http://schemas.microsoft.com/office/2006/metadata/properties" ma:root="true" ma:fieldsID="4042f021b61ff5199712e94d45c27153" ns2:_="" ns3:_="">
    <xsd:import namespace="ad61cce8-740a-4c53-940c-658faa487a63"/>
    <xsd:import namespace="505d2009-b73b-428c-91b0-d939c6709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1cce8-740a-4c53-940c-658faa48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a52ebe-7d7f-45b9-ba32-6d3667abb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s" ma:index="24" nillable="true" ma:displayName="Tags" ma:description="Keywords to tag photograph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d2009-b73b-428c-91b0-d939c6709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10e496-29da-40bb-a6a6-ad2a9049653b}" ma:internalName="TaxCatchAll" ma:showField="CatchAllData" ma:web="505d2009-b73b-428c-91b0-d939c6709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E62AC-563C-4CDB-834A-617669EEBF52}">
  <ds:schemaRefs>
    <ds:schemaRef ds:uri="http://schemas.microsoft.com/office/2006/metadata/properties"/>
    <ds:schemaRef ds:uri="http://schemas.microsoft.com/office/infopath/2007/PartnerControls"/>
    <ds:schemaRef ds:uri="505d2009-b73b-428c-91b0-d939c6709afd"/>
    <ds:schemaRef ds:uri="ad61cce8-740a-4c53-940c-658faa487a63"/>
  </ds:schemaRefs>
</ds:datastoreItem>
</file>

<file path=customXml/itemProps2.xml><?xml version="1.0" encoding="utf-8"?>
<ds:datastoreItem xmlns:ds="http://schemas.openxmlformats.org/officeDocument/2006/customXml" ds:itemID="{A7B3E8D0-3B66-40FD-A0CF-965CA2AD1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A51A6-C29D-4A28-9F52-4A3C1CBDB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1cce8-740a-4c53-940c-658faa487a63"/>
    <ds:schemaRef ds:uri="505d2009-b73b-428c-91b0-d939c6709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Netta</dc:creator>
  <lastModifiedBy>Sarah Millar</lastModifiedBy>
  <revision>54</revision>
  <lastPrinted>2022-04-25T13:30:00.0000000Z</lastPrinted>
  <dcterms:created xsi:type="dcterms:W3CDTF">2026-02-16T12:27:00.0000000Z</dcterms:created>
  <dcterms:modified xsi:type="dcterms:W3CDTF">2026-02-23T13:18:54.8207451Z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0x0101007DA99AAE61D88E46B709B139E459C871</vt:lpwstr>
  </property>
  <property fmtid="{D5CDD505-2E9C-101B-9397-08002B2CF9AE}" pid="3" name="Order">
    <vt:r8>28500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